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  <w:r w:rsidRPr="00EC6BCF">
        <w:rPr>
          <w:rFonts w:eastAsia="Calibri"/>
          <w:b/>
          <w:kern w:val="1"/>
        </w:rPr>
        <w:t>REGULAMIN PRAKTYK ZAWODOWYCH</w:t>
      </w:r>
    </w:p>
    <w:p w:rsidR="002E12A8" w:rsidRPr="00EC6BCF" w:rsidRDefault="002E12A8" w:rsidP="002E12A8">
      <w:pPr>
        <w:jc w:val="center"/>
        <w:rPr>
          <w:b/>
          <w:kern w:val="1"/>
        </w:rPr>
      </w:pPr>
      <w:r w:rsidRPr="00EC6BCF">
        <w:rPr>
          <w:b/>
          <w:kern w:val="1"/>
        </w:rPr>
        <w:t xml:space="preserve">INSTYTUTU HISTORII </w:t>
      </w:r>
    </w:p>
    <w:p w:rsidR="002E12A8" w:rsidRPr="00EC6BCF" w:rsidRDefault="002E12A8" w:rsidP="002E12A8">
      <w:pPr>
        <w:jc w:val="center"/>
        <w:rPr>
          <w:b/>
          <w:kern w:val="1"/>
        </w:rPr>
      </w:pPr>
      <w:r w:rsidRPr="00EC6BCF">
        <w:rPr>
          <w:b/>
          <w:kern w:val="1"/>
        </w:rPr>
        <w:t>UNIWERSYTETU JANA KOCHANOWSKIEGO W KIELCACH</w:t>
      </w:r>
    </w:p>
    <w:p w:rsidR="002E12A8" w:rsidRPr="00EC6BCF" w:rsidRDefault="002E12A8" w:rsidP="002E12A8">
      <w:pPr>
        <w:jc w:val="center"/>
        <w:rPr>
          <w:b/>
          <w:kern w:val="1"/>
        </w:rPr>
      </w:pPr>
    </w:p>
    <w:p w:rsidR="002E12A8" w:rsidRPr="00EC6BCF" w:rsidRDefault="002E12A8" w:rsidP="002E12A8">
      <w:pPr>
        <w:jc w:val="center"/>
        <w:rPr>
          <w:b/>
          <w:kern w:val="1"/>
        </w:rPr>
      </w:pPr>
      <w:r w:rsidRPr="00EC6BCF">
        <w:rPr>
          <w:b/>
          <w:kern w:val="1"/>
        </w:rPr>
        <w:t>§ 1</w:t>
      </w:r>
    </w:p>
    <w:p w:rsidR="002E12A8" w:rsidRPr="00EC6BCF" w:rsidRDefault="002E12A8" w:rsidP="002E12A8">
      <w:pPr>
        <w:ind w:firstLine="709"/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 xml:space="preserve">Regulamin praktyk zawodowych Instytutu Historii Uniwersytetu Jana Kochanowskiego w Kielcach - zwanego dalej Instytutem - reguluje kwestię odbywania praktyk zawodowych, na podstawie </w:t>
      </w:r>
      <w:r w:rsidRPr="00EC6BCF">
        <w:rPr>
          <w:bCs/>
          <w:lang w:eastAsia="pl-PL"/>
        </w:rPr>
        <w:t>Zarządzenia nr 95/2020</w:t>
      </w:r>
      <w:r w:rsidRPr="00EC6BCF">
        <w:rPr>
          <w:rFonts w:eastAsia="Calibri"/>
          <w:kern w:val="1"/>
        </w:rPr>
        <w:t xml:space="preserve"> </w:t>
      </w:r>
      <w:r w:rsidRPr="00EC6BCF">
        <w:rPr>
          <w:lang w:eastAsia="pl-PL"/>
        </w:rPr>
        <w:t>Rektora Uniwersytetu Jana Kochanowskiego w Kielcach</w:t>
      </w:r>
      <w:r w:rsidRPr="00EC6BCF">
        <w:rPr>
          <w:rFonts w:eastAsia="Calibri"/>
          <w:kern w:val="1"/>
        </w:rPr>
        <w:t xml:space="preserve"> </w:t>
      </w:r>
      <w:r w:rsidRPr="00EC6BCF">
        <w:rPr>
          <w:lang w:eastAsia="pl-PL"/>
        </w:rPr>
        <w:t>z dnia 8 maja  2020 r.</w:t>
      </w:r>
      <w:r w:rsidRPr="00EC6BCF">
        <w:rPr>
          <w:rFonts w:eastAsia="Calibri"/>
          <w:kern w:val="1"/>
        </w:rPr>
        <w:t xml:space="preserve">, </w:t>
      </w:r>
      <w:r w:rsidRPr="00EC6BCF">
        <w:rPr>
          <w:bCs/>
          <w:lang w:eastAsia="pl-PL"/>
        </w:rPr>
        <w:t>w sprawie praktyk zawodowych dla studentów  oraz dla słuchaczy studiów podyplomowych Uniwersytetu Jana Kochanowskiego w Kielcach</w:t>
      </w:r>
    </w:p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</w:p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  <w:r w:rsidRPr="00EC6BCF">
        <w:rPr>
          <w:rFonts w:eastAsia="Calibri"/>
          <w:b/>
          <w:kern w:val="1"/>
        </w:rPr>
        <w:t>§ 2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kern w:val="1"/>
        </w:rPr>
        <w:t>1. Praktyki</w:t>
      </w:r>
      <w:r w:rsidRPr="00EC6BCF">
        <w:rPr>
          <w:rFonts w:eastAsia="Calibri"/>
          <w:kern w:val="1"/>
        </w:rPr>
        <w:t xml:space="preserve"> zawodowe w Instytucie Historii</w:t>
      </w:r>
      <w:r w:rsidRPr="00EC6BCF">
        <w:rPr>
          <w:kern w:val="1"/>
        </w:rPr>
        <w:t xml:space="preserve"> </w:t>
      </w:r>
      <w:r w:rsidRPr="00EC6BCF">
        <w:rPr>
          <w:rFonts w:eastAsia="Calibri"/>
          <w:kern w:val="1"/>
        </w:rPr>
        <w:t>podlegają</w:t>
      </w:r>
      <w:r w:rsidRPr="00EC6BCF">
        <w:rPr>
          <w:rFonts w:eastAsia="TimesNewRoman"/>
          <w:kern w:val="1"/>
        </w:rPr>
        <w:t xml:space="preserve"> </w:t>
      </w:r>
      <w:r w:rsidRPr="00EC6BCF">
        <w:rPr>
          <w:rFonts w:eastAsia="Calibri"/>
          <w:kern w:val="1"/>
        </w:rPr>
        <w:t>obowi</w:t>
      </w:r>
      <w:r w:rsidRPr="00EC6BCF">
        <w:rPr>
          <w:rFonts w:eastAsia="TimesNewRoman"/>
          <w:kern w:val="1"/>
        </w:rPr>
        <w:t>ą</w:t>
      </w:r>
      <w:r w:rsidRPr="00EC6BCF">
        <w:rPr>
          <w:rFonts w:eastAsia="Calibri"/>
          <w:kern w:val="1"/>
        </w:rPr>
        <w:t>zkowemu zaliczeniu w przewidzianych planami studiów terminach</w:t>
      </w:r>
      <w:r w:rsidRPr="00EC6BCF">
        <w:rPr>
          <w:kern w:val="1"/>
        </w:rPr>
        <w:t xml:space="preserve"> i stanowią integralną część planu studiów i procesu kształcenia.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kern w:val="1"/>
        </w:rPr>
        <w:t xml:space="preserve">2. </w:t>
      </w:r>
      <w:r w:rsidRPr="00EC6BCF">
        <w:rPr>
          <w:rFonts w:eastAsia="Calibri"/>
          <w:kern w:val="1"/>
        </w:rPr>
        <w:t>Celem praktyki zawodowej jest nabycie umiejętności wykorzystywania wiedzy teoretycznej, zdobytej podczas studiów w praktyce, poprzez podjęcie pracy w instytucjach związanych merytorycznie z przedmiotem studiów, poznanie własnych możliwości na rynku pracy oraz nawiązanie kontaktów zawodowych.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</w:p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  <w:r w:rsidRPr="00EC6BCF">
        <w:rPr>
          <w:rFonts w:eastAsia="Calibri"/>
          <w:b/>
          <w:kern w:val="1"/>
        </w:rPr>
        <w:t>§ 3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 xml:space="preserve">1. Praktyki zawodowe odbywają się w podmiotach gospodarczych (państwowych lub prywatnych), instytucjach, urzędach oraz innych jednostkach organizacyjnych, zwanych „zakładami pracy” lub "szkołami", z którymi Uniwersytet zawarł porozumienie. 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2. Praktyki zawodowe mogą być realizowane również jako:</w:t>
      </w:r>
    </w:p>
    <w:p w:rsidR="002E12A8" w:rsidRPr="00EC6BCF" w:rsidRDefault="002E12A8" w:rsidP="002E12A8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C6BCF">
        <w:rPr>
          <w:color w:val="000000"/>
          <w:lang w:eastAsia="pl-PL"/>
        </w:rPr>
        <w:t xml:space="preserve">1)  praca zarobkowa, w tym także za granicą, jeżeli jej charakter spełnia wymagania programu praktyki, </w:t>
      </w:r>
    </w:p>
    <w:p w:rsidR="002E12A8" w:rsidRPr="00EC6BCF" w:rsidRDefault="002E12A8" w:rsidP="002E12A8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C6BCF">
        <w:rPr>
          <w:color w:val="000000"/>
          <w:lang w:eastAsia="pl-PL"/>
        </w:rPr>
        <w:t xml:space="preserve">2) wolontariat, </w:t>
      </w:r>
    </w:p>
    <w:p w:rsidR="002E12A8" w:rsidRPr="00EC6BCF" w:rsidRDefault="002E12A8" w:rsidP="002E12A8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C6BCF">
        <w:rPr>
          <w:color w:val="000000"/>
          <w:lang w:eastAsia="pl-PL"/>
        </w:rPr>
        <w:t xml:space="preserve">3) staż, </w:t>
      </w:r>
    </w:p>
    <w:p w:rsidR="002E12A8" w:rsidRPr="00EC6BCF" w:rsidRDefault="002E12A8" w:rsidP="002E12A8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C6BCF">
        <w:rPr>
          <w:color w:val="000000"/>
          <w:lang w:eastAsia="pl-PL"/>
        </w:rPr>
        <w:t xml:space="preserve">4) prowadzenie samodzielnie działalności gospodarczej spełniającej wymagania programu praktyki, 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</w:p>
    <w:p w:rsidR="002E12A8" w:rsidRPr="00EC6BCF" w:rsidRDefault="002E12A8" w:rsidP="002E12A8">
      <w:pPr>
        <w:jc w:val="both"/>
        <w:rPr>
          <w:rFonts w:eastAsia="Calibri"/>
          <w:kern w:val="1"/>
        </w:rPr>
      </w:pP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3. Studenci i słuchacze studiów podyplomowych mogą odbywać praktyki zawodowe grupowo lub indywidualnie, na podstawie skierowania z Uniwersytetu lub umowy o pracę/</w:t>
      </w:r>
      <w:r w:rsidRPr="00EC6BCF">
        <w:rPr>
          <w:rFonts w:eastAsia="Calibri"/>
          <w:kern w:val="22"/>
        </w:rPr>
        <w:t>umowy cywilnoprawnej</w:t>
      </w:r>
      <w:r w:rsidRPr="00EC6BCF">
        <w:rPr>
          <w:rFonts w:eastAsia="Calibri"/>
          <w:kern w:val="1"/>
        </w:rPr>
        <w:t>.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 xml:space="preserve">4. Szczegółowe zasady odbywania praktyk zawodowych, nie ujęte w niniejszym Regulaminie, określają harmonogramy praktyk zawodowych dydaktycznych i nie dydaktycznych oraz instrukcje praktyk zawodowych dydaktycznych i nie dydaktycznych, opracowane przez </w:t>
      </w:r>
      <w:r>
        <w:rPr>
          <w:rFonts w:eastAsia="Calibri"/>
          <w:kern w:val="1"/>
        </w:rPr>
        <w:t xml:space="preserve">kierunkowego </w:t>
      </w:r>
      <w:r w:rsidRPr="00EC6BCF">
        <w:rPr>
          <w:rFonts w:eastAsia="Calibri"/>
          <w:kern w:val="1"/>
        </w:rPr>
        <w:t>opiekun</w:t>
      </w:r>
      <w:r>
        <w:rPr>
          <w:rFonts w:eastAsia="Calibri"/>
          <w:kern w:val="1"/>
        </w:rPr>
        <w:t>a</w:t>
      </w:r>
      <w:r w:rsidRPr="00EC6BCF">
        <w:rPr>
          <w:rFonts w:eastAsia="Calibri"/>
          <w:kern w:val="1"/>
        </w:rPr>
        <w:t xml:space="preserve"> praktyk.</w:t>
      </w:r>
    </w:p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</w:p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  <w:r w:rsidRPr="00EC6BCF">
        <w:rPr>
          <w:rFonts w:eastAsia="Calibri"/>
          <w:b/>
          <w:kern w:val="1"/>
        </w:rPr>
        <w:t>§ 4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 xml:space="preserve">Organizację praktyki zawodowej i nadzór dydaktyczno-wychowawczy nad jej przebiegiem sprawują </w:t>
      </w:r>
      <w:r>
        <w:rPr>
          <w:rFonts w:eastAsia="Calibri"/>
          <w:kern w:val="1"/>
        </w:rPr>
        <w:t>kierunkowi</w:t>
      </w:r>
      <w:r w:rsidRPr="00EC6BCF">
        <w:rPr>
          <w:rFonts w:eastAsia="Calibri"/>
          <w:kern w:val="1"/>
        </w:rPr>
        <w:t xml:space="preserve"> opiekunowie praktyk.</w:t>
      </w:r>
    </w:p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</w:p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  <w:r w:rsidRPr="00EC6BCF">
        <w:rPr>
          <w:rFonts w:eastAsia="Calibri"/>
          <w:b/>
          <w:kern w:val="1"/>
        </w:rPr>
        <w:t>§ 5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Zasady odbywania i zaliczania praktyki określa Regulamin studiów oraz Zarządzenie w sprawie studenckich praktyk zawodowych.</w:t>
      </w:r>
    </w:p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</w:p>
    <w:p w:rsidR="002E12A8" w:rsidRPr="00EC6BCF" w:rsidRDefault="002E12A8" w:rsidP="002E12A8">
      <w:pPr>
        <w:jc w:val="center"/>
        <w:rPr>
          <w:b/>
          <w:kern w:val="1"/>
        </w:rPr>
      </w:pPr>
      <w:r w:rsidRPr="00EC6BCF">
        <w:rPr>
          <w:rFonts w:eastAsia="Calibri"/>
          <w:b/>
          <w:kern w:val="1"/>
        </w:rPr>
        <w:lastRenderedPageBreak/>
        <w:t>§ 6</w:t>
      </w:r>
      <w:r w:rsidRPr="00EC6BCF">
        <w:rPr>
          <w:b/>
          <w:kern w:val="1"/>
        </w:rPr>
        <w:t> 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W czasie trwania praktyki zawodowej student lub słuchacz studiów podyplomowych jest zobowiązany do:</w:t>
      </w:r>
    </w:p>
    <w:p w:rsidR="002E12A8" w:rsidRPr="00EC6BCF" w:rsidRDefault="002E12A8" w:rsidP="002E12A8">
      <w:pPr>
        <w:numPr>
          <w:ilvl w:val="0"/>
          <w:numId w:val="1"/>
        </w:numPr>
        <w:ind w:left="0"/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realizacji programu praktyk,</w:t>
      </w:r>
    </w:p>
    <w:p w:rsidR="002E12A8" w:rsidRPr="00EC6BCF" w:rsidRDefault="002E12A8" w:rsidP="002E12A8">
      <w:pPr>
        <w:numPr>
          <w:ilvl w:val="0"/>
          <w:numId w:val="1"/>
        </w:numPr>
        <w:ind w:left="0"/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posiadania ubezpieczenia OC i NW,</w:t>
      </w:r>
    </w:p>
    <w:p w:rsidR="002E12A8" w:rsidRPr="00EC6BCF" w:rsidRDefault="002E12A8" w:rsidP="002E12A8">
      <w:pPr>
        <w:numPr>
          <w:ilvl w:val="0"/>
          <w:numId w:val="1"/>
        </w:numPr>
        <w:ind w:left="0"/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posiadania identyfikatora,</w:t>
      </w:r>
    </w:p>
    <w:p w:rsidR="002E12A8" w:rsidRPr="00EC6BCF" w:rsidRDefault="002E12A8" w:rsidP="002E12A8">
      <w:pPr>
        <w:numPr>
          <w:ilvl w:val="0"/>
          <w:numId w:val="1"/>
        </w:numPr>
        <w:ind w:left="0"/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przestrzegania przepisów obowiązujących w miejscu odbywania praktyk,</w:t>
      </w:r>
    </w:p>
    <w:p w:rsidR="002E12A8" w:rsidRPr="00EC6BCF" w:rsidRDefault="002E12A8" w:rsidP="002E12A8">
      <w:pPr>
        <w:numPr>
          <w:ilvl w:val="0"/>
          <w:numId w:val="1"/>
        </w:numPr>
        <w:ind w:left="0"/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godnego zachowania i reprezentowania Uniwersytetu,</w:t>
      </w:r>
    </w:p>
    <w:p w:rsidR="002E12A8" w:rsidRPr="00EC6BCF" w:rsidRDefault="002E12A8" w:rsidP="002E12A8">
      <w:pPr>
        <w:numPr>
          <w:ilvl w:val="0"/>
          <w:numId w:val="1"/>
        </w:numPr>
        <w:ind w:left="0"/>
        <w:jc w:val="both"/>
        <w:rPr>
          <w:rFonts w:eastAsia="Calibri"/>
          <w:kern w:val="1"/>
        </w:rPr>
      </w:pPr>
      <w:r w:rsidRPr="00EC6BCF">
        <w:rPr>
          <w:rFonts w:eastAsia="Arial"/>
          <w:kern w:val="1"/>
        </w:rPr>
        <w:t>p</w:t>
      </w:r>
      <w:r w:rsidRPr="00EC6BCF">
        <w:rPr>
          <w:rFonts w:eastAsia="Calibri"/>
          <w:kern w:val="1"/>
        </w:rPr>
        <w:t xml:space="preserve">okrycia kosztów dojazdu na praktykę, kosztów wyżywienia oraz kosztów zakwaterowania  </w:t>
      </w:r>
      <w:r w:rsidRPr="00EC6BCF">
        <w:rPr>
          <w:rFonts w:eastAsia="Calibri"/>
          <w:kern w:val="1"/>
        </w:rPr>
        <w:br/>
        <w:t>w czasie trwania praktyki.</w:t>
      </w:r>
    </w:p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</w:p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  <w:r w:rsidRPr="00EC6BCF">
        <w:rPr>
          <w:rFonts w:eastAsia="Calibri"/>
          <w:b/>
          <w:kern w:val="1"/>
        </w:rPr>
        <w:t>§ 7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Przed rozpoczęciem praktyki zawodowej student lub słuchacz studiów podyplomowych powinien pobrać, w zależności od rodzaju praktyki (dydaktycznej i nie dydaktycznej):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Arial"/>
          <w:kern w:val="1"/>
        </w:rPr>
        <w:t>1) skierowanie na praktykę,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2) instrukcję dotyczącą  praktyki,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3) dzienniczek praktyk,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4) harmonogram praktyk,</w:t>
      </w:r>
    </w:p>
    <w:p w:rsidR="002E12A8" w:rsidRPr="00EC6BCF" w:rsidRDefault="002E12A8" w:rsidP="002E12A8">
      <w:pPr>
        <w:jc w:val="both"/>
        <w:rPr>
          <w:rFonts w:eastAsia="Calibri"/>
          <w:kern w:val="1"/>
        </w:rPr>
      </w:pPr>
      <w:r w:rsidRPr="00EC6BCF">
        <w:rPr>
          <w:rFonts w:eastAsia="Calibri"/>
          <w:kern w:val="1"/>
        </w:rPr>
        <w:t>5) inne dokumenty związane ze specjalnością studiów.</w:t>
      </w:r>
    </w:p>
    <w:p w:rsidR="002E12A8" w:rsidRPr="00EC6BCF" w:rsidRDefault="002E12A8" w:rsidP="002E12A8">
      <w:pPr>
        <w:jc w:val="center"/>
        <w:rPr>
          <w:rFonts w:eastAsia="Calibri"/>
          <w:b/>
          <w:kern w:val="1"/>
        </w:rPr>
      </w:pPr>
      <w:r w:rsidRPr="00EC6BCF">
        <w:rPr>
          <w:rFonts w:eastAsia="Calibri"/>
          <w:b/>
          <w:kern w:val="1"/>
        </w:rPr>
        <w:t>§ 8</w:t>
      </w:r>
    </w:p>
    <w:p w:rsidR="002E12A8" w:rsidRPr="00EC6BCF" w:rsidRDefault="002E12A8" w:rsidP="002E12A8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2E12A8" w:rsidRPr="00EC6BCF" w:rsidRDefault="002E12A8" w:rsidP="002E12A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EC6BCF">
        <w:rPr>
          <w:color w:val="000000"/>
          <w:lang w:eastAsia="pl-PL"/>
        </w:rPr>
        <w:t xml:space="preserve">1. Warunkiem zaliczenia praktyki zawodowej jest wywiązanie się z zadań zawartych w programie praktyki. </w:t>
      </w:r>
    </w:p>
    <w:p w:rsidR="002E12A8" w:rsidRPr="00EC6BCF" w:rsidRDefault="002E12A8" w:rsidP="002E12A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EC6BCF">
        <w:rPr>
          <w:color w:val="000000"/>
          <w:lang w:eastAsia="pl-PL"/>
        </w:rPr>
        <w:t>2. Praktyka zawodowa zaliczana jest na podstawie karty informacyjnej o jej odbyciu, którą ze strony zakładu pracy poświadcza osoba odpowiedzialna za jej realizację</w:t>
      </w:r>
      <w:r>
        <w:rPr>
          <w:color w:val="000000"/>
          <w:lang w:eastAsia="pl-PL"/>
        </w:rPr>
        <w:t>.</w:t>
      </w:r>
    </w:p>
    <w:p w:rsidR="002E12A8" w:rsidRPr="00EC6BCF" w:rsidRDefault="002E12A8" w:rsidP="002E12A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EC6BCF">
        <w:rPr>
          <w:color w:val="000000"/>
          <w:lang w:eastAsia="pl-PL"/>
        </w:rPr>
        <w:t xml:space="preserve">3. Praktyka zawodowa powinna zostać zaliczona na ocenę według skali ocen obowiązującej w Uniwersytecie: niedostateczny (2.0) – praktyka niezaliczona, dostateczny (3.0), dostateczny plus (3.5), dobry (4.0), dobry plus (4.5), bardzo dobry – (5.0). </w:t>
      </w:r>
    </w:p>
    <w:p w:rsidR="002E12A8" w:rsidRPr="00EC6BCF" w:rsidRDefault="002E12A8" w:rsidP="002E12A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EC6BCF">
        <w:rPr>
          <w:color w:val="000000"/>
          <w:lang w:eastAsia="pl-PL"/>
        </w:rPr>
        <w:t>4. Obecność na praktykach zawodowych jest obowiązkowa</w:t>
      </w:r>
      <w:r>
        <w:rPr>
          <w:color w:val="000000"/>
          <w:lang w:eastAsia="pl-PL"/>
        </w:rPr>
        <w:t>.</w:t>
      </w:r>
    </w:p>
    <w:p w:rsidR="002E12A8" w:rsidRPr="00EC6BCF" w:rsidRDefault="002E12A8" w:rsidP="002E12A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EC6BCF">
        <w:rPr>
          <w:color w:val="000000"/>
          <w:lang w:eastAsia="pl-PL"/>
        </w:rPr>
        <w:t xml:space="preserve">5. W przypadku nieobecności w czasie praktyki zawodowej student zobowiązany jest do odrobienia zaległych godzin w innym terminie. </w:t>
      </w:r>
    </w:p>
    <w:p w:rsidR="002E12A8" w:rsidRPr="00EC6BCF" w:rsidRDefault="002E12A8" w:rsidP="002E12A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EC6BCF">
        <w:rPr>
          <w:color w:val="000000"/>
          <w:lang w:eastAsia="pl-PL"/>
        </w:rPr>
        <w:t xml:space="preserve">6. Student może, z przyczyn uznanych przez dziekana/dziekana filii za uzasadnione, odbyć praktykę zawodową w innym terminie niż przewidziany w programie studiów. </w:t>
      </w:r>
    </w:p>
    <w:p w:rsidR="002E12A8" w:rsidRPr="00EC6BCF" w:rsidRDefault="002E12A8" w:rsidP="002E12A8">
      <w:pPr>
        <w:spacing w:line="360" w:lineRule="auto"/>
        <w:jc w:val="both"/>
        <w:rPr>
          <w:rFonts w:eastAsia="Calibri"/>
          <w:strike/>
          <w:kern w:val="22"/>
        </w:rPr>
      </w:pPr>
    </w:p>
    <w:p w:rsidR="004C1323" w:rsidRDefault="004C1323"/>
    <w:sectPr w:rsidR="004C1323" w:rsidSect="004C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288"/>
    <w:multiLevelType w:val="hybridMultilevel"/>
    <w:tmpl w:val="59F21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2E12A8"/>
    <w:rsid w:val="002E12A8"/>
    <w:rsid w:val="004C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2022-09-16T13:38:00Z</dcterms:created>
  <dcterms:modified xsi:type="dcterms:W3CDTF">2022-09-16T13:38:00Z</dcterms:modified>
</cp:coreProperties>
</file>