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4F" w:rsidRPr="00E55120" w:rsidRDefault="00D71C4F" w:rsidP="004D74F3">
      <w:pPr>
        <w:jc w:val="center"/>
      </w:pPr>
      <w:r w:rsidRPr="00E55120">
        <w:t>Harmonogram</w:t>
      </w:r>
      <w:r w:rsidR="00B25113">
        <w:t xml:space="preserve"> egzaminów – rok akademicki 2019/2020, semestr zimowy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4"/>
        <w:gridCol w:w="1949"/>
        <w:gridCol w:w="2170"/>
        <w:gridCol w:w="1687"/>
        <w:gridCol w:w="1764"/>
      </w:tblGrid>
      <w:tr w:rsidR="00D71C4F" w:rsidRPr="00E55120" w:rsidTr="00CF797A">
        <w:tc>
          <w:tcPr>
            <w:tcW w:w="1824" w:type="dxa"/>
            <w:vMerge w:val="restart"/>
          </w:tcPr>
          <w:p w:rsidR="00D71C4F" w:rsidRPr="00E55120" w:rsidRDefault="00D71C4F" w:rsidP="003D0431">
            <w:pPr>
              <w:spacing w:after="0" w:line="240" w:lineRule="auto"/>
              <w:jc w:val="center"/>
            </w:pPr>
            <w:r w:rsidRPr="00E55120">
              <w:t>Stopień/tytuł, imię i nazwisko egzaminującego</w:t>
            </w:r>
          </w:p>
        </w:tc>
        <w:tc>
          <w:tcPr>
            <w:tcW w:w="1949" w:type="dxa"/>
            <w:vMerge w:val="restart"/>
          </w:tcPr>
          <w:p w:rsidR="00D71C4F" w:rsidRPr="00E55120" w:rsidRDefault="00D71C4F" w:rsidP="003D0431">
            <w:pPr>
              <w:spacing w:after="0" w:line="240" w:lineRule="auto"/>
              <w:jc w:val="center"/>
            </w:pPr>
            <w:r w:rsidRPr="00E55120">
              <w:t>Egzamin z przedmiotu</w:t>
            </w:r>
          </w:p>
        </w:tc>
        <w:tc>
          <w:tcPr>
            <w:tcW w:w="3857" w:type="dxa"/>
            <w:gridSpan w:val="2"/>
          </w:tcPr>
          <w:p w:rsidR="00D71C4F" w:rsidRPr="00E55120" w:rsidRDefault="00D71C4F" w:rsidP="003D0431">
            <w:pPr>
              <w:spacing w:after="0" w:line="240" w:lineRule="auto"/>
              <w:jc w:val="center"/>
            </w:pPr>
            <w:r w:rsidRPr="00E55120">
              <w:t>Studia stacjonarne:</w:t>
            </w:r>
          </w:p>
        </w:tc>
        <w:tc>
          <w:tcPr>
            <w:tcW w:w="1764" w:type="dxa"/>
            <w:vMerge w:val="restart"/>
          </w:tcPr>
          <w:p w:rsidR="00D71C4F" w:rsidRPr="00E55120" w:rsidRDefault="00D71C4F" w:rsidP="003D0431">
            <w:pPr>
              <w:spacing w:after="0" w:line="240" w:lineRule="auto"/>
              <w:jc w:val="center"/>
            </w:pPr>
            <w:r w:rsidRPr="00E55120">
              <w:t>Termin egzaminu</w:t>
            </w:r>
          </w:p>
        </w:tc>
      </w:tr>
      <w:tr w:rsidR="00D71C4F" w:rsidRPr="00E55120" w:rsidTr="00CF797A">
        <w:tc>
          <w:tcPr>
            <w:tcW w:w="1824" w:type="dxa"/>
            <w:vMerge/>
          </w:tcPr>
          <w:p w:rsidR="00D71C4F" w:rsidRPr="00E55120" w:rsidRDefault="00D71C4F" w:rsidP="003D0431">
            <w:pPr>
              <w:spacing w:after="0" w:line="240" w:lineRule="auto"/>
            </w:pPr>
          </w:p>
        </w:tc>
        <w:tc>
          <w:tcPr>
            <w:tcW w:w="1949" w:type="dxa"/>
            <w:vMerge/>
          </w:tcPr>
          <w:p w:rsidR="00D71C4F" w:rsidRPr="00E55120" w:rsidRDefault="00D71C4F" w:rsidP="003D0431">
            <w:pPr>
              <w:spacing w:after="0" w:line="240" w:lineRule="auto"/>
            </w:pPr>
          </w:p>
        </w:tc>
        <w:tc>
          <w:tcPr>
            <w:tcW w:w="2170" w:type="dxa"/>
          </w:tcPr>
          <w:p w:rsidR="00D71C4F" w:rsidRPr="00E55120" w:rsidRDefault="00CC2957" w:rsidP="003D0431">
            <w:pPr>
              <w:spacing w:after="0" w:line="240" w:lineRule="auto"/>
              <w:jc w:val="center"/>
            </w:pPr>
            <w:r>
              <w:t>r</w:t>
            </w:r>
            <w:r w:rsidR="00D71C4F">
              <w:t>ok</w:t>
            </w:r>
            <w:r>
              <w:t xml:space="preserve"> studiów</w:t>
            </w:r>
          </w:p>
        </w:tc>
        <w:tc>
          <w:tcPr>
            <w:tcW w:w="1687" w:type="dxa"/>
          </w:tcPr>
          <w:p w:rsidR="00D71C4F" w:rsidRPr="00E55120" w:rsidRDefault="00D71C4F" w:rsidP="003D0431">
            <w:pPr>
              <w:spacing w:after="0" w:line="240" w:lineRule="auto"/>
              <w:jc w:val="center"/>
            </w:pPr>
            <w:r w:rsidRPr="00E55120">
              <w:t>stopień</w:t>
            </w:r>
          </w:p>
        </w:tc>
        <w:tc>
          <w:tcPr>
            <w:tcW w:w="1764" w:type="dxa"/>
            <w:vMerge/>
          </w:tcPr>
          <w:p w:rsidR="00D71C4F" w:rsidRPr="00E55120" w:rsidRDefault="00D71C4F" w:rsidP="003D0431">
            <w:pPr>
              <w:spacing w:after="0" w:line="240" w:lineRule="auto"/>
            </w:pPr>
          </w:p>
        </w:tc>
      </w:tr>
      <w:tr w:rsidR="00F159D6" w:rsidRPr="00E55120" w:rsidTr="00CF797A">
        <w:tc>
          <w:tcPr>
            <w:tcW w:w="1824" w:type="dxa"/>
            <w:vAlign w:val="center"/>
          </w:tcPr>
          <w:p w:rsidR="00F159D6" w:rsidRPr="00E55120" w:rsidRDefault="00F159D6" w:rsidP="00EC590B">
            <w:pPr>
              <w:spacing w:after="0" w:line="240" w:lineRule="auto"/>
              <w:jc w:val="left"/>
            </w:pPr>
            <w:r>
              <w:t xml:space="preserve">Dr hab. </w:t>
            </w:r>
            <w:r>
              <w:t>Jerzy Gapys</w:t>
            </w:r>
            <w:r>
              <w:t xml:space="preserve"> prof. UJK</w:t>
            </w:r>
          </w:p>
        </w:tc>
        <w:tc>
          <w:tcPr>
            <w:tcW w:w="1949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>Historia Polski 1918-1944</w:t>
            </w:r>
          </w:p>
        </w:tc>
        <w:tc>
          <w:tcPr>
            <w:tcW w:w="2170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 xml:space="preserve">III </w:t>
            </w:r>
          </w:p>
        </w:tc>
        <w:tc>
          <w:tcPr>
            <w:tcW w:w="1687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 xml:space="preserve">I </w:t>
            </w:r>
          </w:p>
        </w:tc>
        <w:tc>
          <w:tcPr>
            <w:tcW w:w="1764" w:type="dxa"/>
            <w:vAlign w:val="center"/>
          </w:tcPr>
          <w:p w:rsidR="00F159D6" w:rsidRDefault="006F0F18" w:rsidP="00EC590B">
            <w:pPr>
              <w:spacing w:after="0" w:line="240" w:lineRule="auto"/>
              <w:jc w:val="left"/>
            </w:pPr>
            <w:r>
              <w:t>06.02.</w:t>
            </w:r>
            <w:r w:rsidR="00F159D6">
              <w:t>2020</w:t>
            </w:r>
          </w:p>
        </w:tc>
      </w:tr>
      <w:tr w:rsidR="00F159D6" w:rsidRPr="00E55120" w:rsidTr="00CF797A">
        <w:tc>
          <w:tcPr>
            <w:tcW w:w="1824" w:type="dxa"/>
            <w:vAlign w:val="center"/>
          </w:tcPr>
          <w:p w:rsidR="00F159D6" w:rsidRPr="00F159D6" w:rsidRDefault="00F159D6" w:rsidP="00330E29">
            <w:pPr>
              <w:spacing w:after="0" w:line="240" w:lineRule="auto"/>
              <w:jc w:val="left"/>
            </w:pPr>
            <w:r w:rsidRPr="00F159D6">
              <w:t>Dr Szymon Kazusek</w:t>
            </w:r>
          </w:p>
        </w:tc>
        <w:tc>
          <w:tcPr>
            <w:tcW w:w="1949" w:type="dxa"/>
            <w:vAlign w:val="center"/>
          </w:tcPr>
          <w:p w:rsidR="00F159D6" w:rsidRDefault="00F159D6" w:rsidP="00330E29">
            <w:pPr>
              <w:spacing w:after="0" w:line="240" w:lineRule="auto"/>
              <w:jc w:val="left"/>
            </w:pPr>
            <w:r>
              <w:t>Historia nowożytna powszechna</w:t>
            </w:r>
          </w:p>
        </w:tc>
        <w:tc>
          <w:tcPr>
            <w:tcW w:w="2170" w:type="dxa"/>
            <w:vAlign w:val="center"/>
          </w:tcPr>
          <w:p w:rsidR="00F159D6" w:rsidRDefault="00F159D6" w:rsidP="00330E29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687" w:type="dxa"/>
            <w:vAlign w:val="center"/>
          </w:tcPr>
          <w:p w:rsidR="00F159D6" w:rsidRDefault="00F159D6" w:rsidP="00330E29">
            <w:pPr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764" w:type="dxa"/>
            <w:vAlign w:val="center"/>
          </w:tcPr>
          <w:p w:rsidR="00F159D6" w:rsidRDefault="00F159D6" w:rsidP="00FD5194">
            <w:pPr>
              <w:spacing w:after="0" w:line="240" w:lineRule="auto"/>
              <w:jc w:val="left"/>
            </w:pPr>
            <w:r>
              <w:t>11.02.2020, godz. 9.30</w:t>
            </w:r>
          </w:p>
        </w:tc>
      </w:tr>
      <w:tr w:rsidR="00F159D6" w:rsidRPr="00E55120" w:rsidTr="00CF797A">
        <w:tc>
          <w:tcPr>
            <w:tcW w:w="1824" w:type="dxa"/>
            <w:vAlign w:val="center"/>
          </w:tcPr>
          <w:p w:rsidR="00F159D6" w:rsidRPr="00E55120" w:rsidRDefault="00F159D6" w:rsidP="00EC590B">
            <w:pPr>
              <w:spacing w:after="0" w:line="240" w:lineRule="auto"/>
              <w:jc w:val="left"/>
            </w:pPr>
            <w:r>
              <w:t xml:space="preserve">Dr hab. </w:t>
            </w:r>
            <w:r>
              <w:t xml:space="preserve">Lucyna Kostuch </w:t>
            </w:r>
            <w:r>
              <w:t>prof. UJK</w:t>
            </w:r>
          </w:p>
        </w:tc>
        <w:tc>
          <w:tcPr>
            <w:tcW w:w="1949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 xml:space="preserve">Historia starożytna </w:t>
            </w:r>
          </w:p>
        </w:tc>
        <w:tc>
          <w:tcPr>
            <w:tcW w:w="2170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 xml:space="preserve">I </w:t>
            </w:r>
          </w:p>
        </w:tc>
        <w:tc>
          <w:tcPr>
            <w:tcW w:w="1687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764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>10.02.2020</w:t>
            </w:r>
          </w:p>
        </w:tc>
      </w:tr>
      <w:tr w:rsidR="00F159D6" w:rsidRPr="00E55120" w:rsidTr="00CF797A">
        <w:tc>
          <w:tcPr>
            <w:tcW w:w="1824" w:type="dxa"/>
            <w:vAlign w:val="center"/>
          </w:tcPr>
          <w:p w:rsidR="00F159D6" w:rsidRPr="00E55120" w:rsidRDefault="00F159D6" w:rsidP="00EC590B">
            <w:pPr>
              <w:spacing w:after="0" w:line="240" w:lineRule="auto"/>
              <w:jc w:val="left"/>
            </w:pPr>
            <w:bookmarkStart w:id="0" w:name="_GoBack"/>
            <w:bookmarkEnd w:id="0"/>
            <w:r>
              <w:t>Dr hab.</w:t>
            </w:r>
            <w:r>
              <w:t xml:space="preserve"> Lucyna Kostuch</w:t>
            </w:r>
            <w:r>
              <w:t xml:space="preserve"> prof. UJK</w:t>
            </w:r>
          </w:p>
        </w:tc>
        <w:tc>
          <w:tcPr>
            <w:tcW w:w="1949" w:type="dxa"/>
            <w:vAlign w:val="center"/>
          </w:tcPr>
          <w:p w:rsidR="00F159D6" w:rsidRPr="00E55120" w:rsidRDefault="00F159D6" w:rsidP="00EC590B">
            <w:pPr>
              <w:spacing w:after="0" w:line="240" w:lineRule="auto"/>
              <w:jc w:val="left"/>
            </w:pPr>
            <w:r>
              <w:t>Imperia starożytne</w:t>
            </w:r>
          </w:p>
        </w:tc>
        <w:tc>
          <w:tcPr>
            <w:tcW w:w="2170" w:type="dxa"/>
            <w:vAlign w:val="center"/>
          </w:tcPr>
          <w:p w:rsidR="00F159D6" w:rsidRPr="00E55120" w:rsidRDefault="00F159D6" w:rsidP="00EC590B">
            <w:pPr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687" w:type="dxa"/>
            <w:vAlign w:val="center"/>
          </w:tcPr>
          <w:p w:rsidR="00F159D6" w:rsidRPr="00E55120" w:rsidRDefault="00F159D6" w:rsidP="00EC590B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764" w:type="dxa"/>
            <w:vAlign w:val="center"/>
          </w:tcPr>
          <w:p w:rsidR="00F159D6" w:rsidRPr="00E55120" w:rsidRDefault="00F159D6" w:rsidP="00EC590B">
            <w:pPr>
              <w:spacing w:after="0" w:line="240" w:lineRule="auto"/>
              <w:jc w:val="left"/>
            </w:pPr>
            <w:r>
              <w:t>30.01.2020</w:t>
            </w:r>
          </w:p>
        </w:tc>
      </w:tr>
      <w:tr w:rsidR="00F159D6" w:rsidRPr="00E55120" w:rsidTr="00CF797A">
        <w:tc>
          <w:tcPr>
            <w:tcW w:w="1824" w:type="dxa"/>
            <w:vAlign w:val="center"/>
          </w:tcPr>
          <w:p w:rsidR="00F159D6" w:rsidRPr="00E55120" w:rsidRDefault="006F0F18" w:rsidP="00EC590B">
            <w:pPr>
              <w:spacing w:after="0" w:line="240" w:lineRule="auto"/>
              <w:jc w:val="left"/>
            </w:pPr>
            <w:r>
              <w:t>Dr hab. Lidia</w:t>
            </w:r>
            <w:r w:rsidR="00F159D6">
              <w:t xml:space="preserve"> Michalska-Bracha</w:t>
            </w:r>
            <w:r w:rsidR="00F159D6">
              <w:t xml:space="preserve"> prof. UJK</w:t>
            </w:r>
          </w:p>
        </w:tc>
        <w:tc>
          <w:tcPr>
            <w:tcW w:w="1949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>Antropologia historyczna</w:t>
            </w:r>
          </w:p>
        </w:tc>
        <w:tc>
          <w:tcPr>
            <w:tcW w:w="2170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687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764" w:type="dxa"/>
            <w:vAlign w:val="center"/>
          </w:tcPr>
          <w:p w:rsidR="00F159D6" w:rsidRDefault="00F159D6" w:rsidP="00EC590B">
            <w:pPr>
              <w:spacing w:after="0" w:line="240" w:lineRule="auto"/>
              <w:jc w:val="left"/>
            </w:pPr>
            <w:r>
              <w:t>30.01.2020</w:t>
            </w:r>
          </w:p>
          <w:p w:rsidR="00F159D6" w:rsidRDefault="00F159D6" w:rsidP="00EC590B">
            <w:pPr>
              <w:spacing w:after="0" w:line="240" w:lineRule="auto"/>
              <w:jc w:val="left"/>
            </w:pPr>
            <w:r>
              <w:t>Poprawka – 26.02.2020</w:t>
            </w:r>
          </w:p>
        </w:tc>
      </w:tr>
      <w:tr w:rsidR="006F0F18" w:rsidRPr="00E55120" w:rsidTr="00CF797A">
        <w:tc>
          <w:tcPr>
            <w:tcW w:w="1824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Dr hab. Lidia Michalska-Bracha prof. UJK</w:t>
            </w:r>
          </w:p>
        </w:tc>
        <w:tc>
          <w:tcPr>
            <w:tcW w:w="1949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Historia historiografii</w:t>
            </w:r>
          </w:p>
        </w:tc>
        <w:tc>
          <w:tcPr>
            <w:tcW w:w="2170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687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764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4.02.2020</w:t>
            </w:r>
          </w:p>
          <w:p w:rsidR="006F0F18" w:rsidRPr="00E55120" w:rsidRDefault="009E26A8" w:rsidP="00EC590B">
            <w:pPr>
              <w:spacing w:after="0" w:line="240" w:lineRule="auto"/>
              <w:jc w:val="left"/>
            </w:pPr>
            <w:r>
              <w:t>Poprawka –</w:t>
            </w:r>
            <w:r w:rsidR="006F0F18">
              <w:t>26.02.2020</w:t>
            </w:r>
          </w:p>
        </w:tc>
      </w:tr>
      <w:tr w:rsidR="006F0F18" w:rsidRPr="00E55120" w:rsidTr="00CF797A">
        <w:tc>
          <w:tcPr>
            <w:tcW w:w="1824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D</w:t>
            </w:r>
            <w:r>
              <w:t>r hab. Szymon Orzechowski prof. UJK</w:t>
            </w:r>
          </w:p>
        </w:tc>
        <w:tc>
          <w:tcPr>
            <w:tcW w:w="1949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Dzieje Małopolski na tle regionów historycznych do końca XVIII w.</w:t>
            </w:r>
          </w:p>
        </w:tc>
        <w:tc>
          <w:tcPr>
            <w:tcW w:w="2170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III</w:t>
            </w:r>
          </w:p>
        </w:tc>
        <w:tc>
          <w:tcPr>
            <w:tcW w:w="1687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764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03.02.2020</w:t>
            </w:r>
          </w:p>
        </w:tc>
      </w:tr>
      <w:tr w:rsidR="006F0F18" w:rsidRPr="00E55120" w:rsidTr="00CF797A">
        <w:tc>
          <w:tcPr>
            <w:tcW w:w="1824" w:type="dxa"/>
            <w:vAlign w:val="center"/>
          </w:tcPr>
          <w:p w:rsidR="006F0F18" w:rsidRPr="00F159D6" w:rsidRDefault="006F0F18" w:rsidP="00EC590B">
            <w:pPr>
              <w:spacing w:after="0" w:line="240" w:lineRule="auto"/>
              <w:jc w:val="left"/>
            </w:pPr>
            <w:r>
              <w:t>D</w:t>
            </w:r>
            <w:r w:rsidRPr="00F159D6">
              <w:t xml:space="preserve">r hab. </w:t>
            </w:r>
            <w:r>
              <w:t>Jacek Pielas</w:t>
            </w:r>
            <w:r w:rsidRPr="00F159D6">
              <w:t xml:space="preserve"> prof. UJK</w:t>
            </w:r>
          </w:p>
        </w:tc>
        <w:tc>
          <w:tcPr>
            <w:tcW w:w="1949" w:type="dxa"/>
            <w:vAlign w:val="center"/>
          </w:tcPr>
          <w:p w:rsidR="006F0F18" w:rsidRPr="00425088" w:rsidRDefault="006F0F18" w:rsidP="00EC590B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Historia nowożytna Polski</w:t>
            </w:r>
          </w:p>
        </w:tc>
        <w:tc>
          <w:tcPr>
            <w:tcW w:w="2170" w:type="dxa"/>
            <w:vAlign w:val="center"/>
          </w:tcPr>
          <w:p w:rsidR="006F0F18" w:rsidRPr="00425088" w:rsidRDefault="006F0F18" w:rsidP="00EC590B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87" w:type="dxa"/>
            <w:vAlign w:val="center"/>
          </w:tcPr>
          <w:p w:rsidR="006F0F18" w:rsidRPr="00425088" w:rsidRDefault="006F0F18" w:rsidP="00EC590B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64" w:type="dxa"/>
            <w:vAlign w:val="center"/>
          </w:tcPr>
          <w:p w:rsidR="006F0F18" w:rsidRPr="00425088" w:rsidRDefault="006F0F18" w:rsidP="00EC590B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04.</w:t>
            </w:r>
            <w:r>
              <w:rPr>
                <w:lang w:val="en-US"/>
              </w:rPr>
              <w:t>02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>2020</w:t>
            </w:r>
          </w:p>
        </w:tc>
      </w:tr>
      <w:tr w:rsidR="006F0F18" w:rsidRPr="00E55120" w:rsidTr="00CF797A">
        <w:tc>
          <w:tcPr>
            <w:tcW w:w="1824" w:type="dxa"/>
            <w:vAlign w:val="center"/>
          </w:tcPr>
          <w:p w:rsidR="006F0F18" w:rsidRPr="00425088" w:rsidRDefault="006F0F18" w:rsidP="00EC590B">
            <w:pPr>
              <w:spacing w:after="0" w:line="240" w:lineRule="auto"/>
              <w:jc w:val="left"/>
            </w:pPr>
            <w:r>
              <w:t>Dr hab. Jacek Pielas</w:t>
            </w:r>
            <w:r w:rsidRPr="00425088">
              <w:t xml:space="preserve"> prof. UJK</w:t>
            </w:r>
          </w:p>
        </w:tc>
        <w:tc>
          <w:tcPr>
            <w:tcW w:w="1949" w:type="dxa"/>
            <w:vAlign w:val="center"/>
          </w:tcPr>
          <w:p w:rsidR="006F0F18" w:rsidRPr="00425088" w:rsidRDefault="006F0F18" w:rsidP="00EC590B">
            <w:pPr>
              <w:spacing w:after="0" w:line="240" w:lineRule="auto"/>
              <w:jc w:val="left"/>
            </w:pPr>
            <w:r>
              <w:rPr>
                <w:lang w:val="en-US"/>
              </w:rPr>
              <w:t>Historia nowożytna Polski</w:t>
            </w:r>
          </w:p>
        </w:tc>
        <w:tc>
          <w:tcPr>
            <w:tcW w:w="2170" w:type="dxa"/>
            <w:vAlign w:val="center"/>
          </w:tcPr>
          <w:p w:rsidR="006F0F18" w:rsidRPr="00425088" w:rsidRDefault="006F0F18" w:rsidP="00EC590B">
            <w:pPr>
              <w:spacing w:after="0" w:line="240" w:lineRule="auto"/>
              <w:jc w:val="left"/>
            </w:pPr>
            <w:r>
              <w:rPr>
                <w:lang w:val="en-US"/>
              </w:rPr>
              <w:t>II</w:t>
            </w:r>
          </w:p>
        </w:tc>
        <w:tc>
          <w:tcPr>
            <w:tcW w:w="1687" w:type="dxa"/>
            <w:vAlign w:val="center"/>
          </w:tcPr>
          <w:p w:rsidR="006F0F18" w:rsidRPr="00425088" w:rsidRDefault="006F0F18" w:rsidP="00EC590B">
            <w:pPr>
              <w:spacing w:after="0" w:line="240" w:lineRule="auto"/>
              <w:jc w:val="left"/>
            </w:pPr>
            <w:r>
              <w:rPr>
                <w:lang w:val="en-US"/>
              </w:rPr>
              <w:t>I</w:t>
            </w:r>
          </w:p>
        </w:tc>
        <w:tc>
          <w:tcPr>
            <w:tcW w:w="1764" w:type="dxa"/>
            <w:vAlign w:val="center"/>
          </w:tcPr>
          <w:p w:rsidR="006F0F18" w:rsidRPr="00425088" w:rsidRDefault="006F0F18" w:rsidP="00EC590B">
            <w:pPr>
              <w:spacing w:after="0" w:line="240" w:lineRule="auto"/>
              <w:jc w:val="left"/>
            </w:pPr>
            <w:r>
              <w:t>10.02.</w:t>
            </w:r>
            <w:r>
              <w:t>2020</w:t>
            </w:r>
          </w:p>
        </w:tc>
      </w:tr>
      <w:tr w:rsidR="006F0F18" w:rsidRPr="00E55120" w:rsidTr="00CF797A">
        <w:tc>
          <w:tcPr>
            <w:tcW w:w="1824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 xml:space="preserve">Prof. </w:t>
            </w:r>
            <w:r>
              <w:t xml:space="preserve">dr hab. </w:t>
            </w:r>
            <w:r>
              <w:t>Regina Renz</w:t>
            </w:r>
          </w:p>
        </w:tc>
        <w:tc>
          <w:tcPr>
            <w:tcW w:w="1949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Europa i świat między wojnami</w:t>
            </w:r>
          </w:p>
        </w:tc>
        <w:tc>
          <w:tcPr>
            <w:tcW w:w="2170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687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764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03.02.</w:t>
            </w:r>
            <w:r>
              <w:t>2020</w:t>
            </w:r>
          </w:p>
          <w:p w:rsidR="006F0F18" w:rsidRDefault="006F0F18" w:rsidP="00EC590B">
            <w:pPr>
              <w:spacing w:after="0" w:line="240" w:lineRule="auto"/>
              <w:jc w:val="left"/>
            </w:pPr>
            <w:r>
              <w:t>20.02.</w:t>
            </w:r>
            <w:r>
              <w:t>2020 (poprawkowy)</w:t>
            </w:r>
          </w:p>
        </w:tc>
      </w:tr>
      <w:tr w:rsidR="006F0F18" w:rsidRPr="00E55120" w:rsidTr="00CF797A">
        <w:tc>
          <w:tcPr>
            <w:tcW w:w="1824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Prof.</w:t>
            </w:r>
            <w:r>
              <w:t xml:space="preserve"> dr hab.</w:t>
            </w:r>
            <w:r>
              <w:t xml:space="preserve"> Regina Renz</w:t>
            </w:r>
          </w:p>
        </w:tc>
        <w:tc>
          <w:tcPr>
            <w:tcW w:w="1949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Historia powszechna 1918 - 1945</w:t>
            </w:r>
          </w:p>
        </w:tc>
        <w:tc>
          <w:tcPr>
            <w:tcW w:w="2170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III</w:t>
            </w:r>
          </w:p>
        </w:tc>
        <w:tc>
          <w:tcPr>
            <w:tcW w:w="1687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I</w:t>
            </w:r>
          </w:p>
        </w:tc>
        <w:tc>
          <w:tcPr>
            <w:tcW w:w="1764" w:type="dxa"/>
            <w:vAlign w:val="center"/>
          </w:tcPr>
          <w:p w:rsidR="006F0F18" w:rsidRDefault="009E26A8" w:rsidP="00EC590B">
            <w:pPr>
              <w:spacing w:after="0" w:line="240" w:lineRule="auto"/>
              <w:jc w:val="left"/>
            </w:pPr>
            <w:r>
              <w:t>05.02.</w:t>
            </w:r>
            <w:r w:rsidR="006F0F18">
              <w:t>2020</w:t>
            </w:r>
          </w:p>
          <w:p w:rsidR="006F0F18" w:rsidRDefault="009E26A8" w:rsidP="00EC590B">
            <w:pPr>
              <w:spacing w:after="0" w:line="240" w:lineRule="auto"/>
              <w:jc w:val="left"/>
            </w:pPr>
            <w:r>
              <w:t>20.02.</w:t>
            </w:r>
            <w:r w:rsidR="006F0F18">
              <w:t>2020</w:t>
            </w:r>
          </w:p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(poprawkowy)</w:t>
            </w:r>
          </w:p>
        </w:tc>
      </w:tr>
      <w:tr w:rsidR="006F0F18" w:rsidRPr="00E55120" w:rsidTr="00CF797A">
        <w:tc>
          <w:tcPr>
            <w:tcW w:w="1824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Prof. dr hab. Stanisław Wiech</w:t>
            </w:r>
          </w:p>
        </w:tc>
        <w:tc>
          <w:tcPr>
            <w:tcW w:w="1949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Europa i świat w XIX wieku</w:t>
            </w:r>
          </w:p>
        </w:tc>
        <w:tc>
          <w:tcPr>
            <w:tcW w:w="2170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687" w:type="dxa"/>
            <w:vAlign w:val="center"/>
          </w:tcPr>
          <w:p w:rsidR="006F0F18" w:rsidRDefault="006F0F18" w:rsidP="00F159D6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764" w:type="dxa"/>
            <w:vAlign w:val="center"/>
          </w:tcPr>
          <w:p w:rsidR="006F0F18" w:rsidRDefault="006F0F18" w:rsidP="006F0F18">
            <w:pPr>
              <w:spacing w:after="0" w:line="240" w:lineRule="auto"/>
              <w:jc w:val="left"/>
            </w:pPr>
            <w:r>
              <w:t>30.01.2020</w:t>
            </w:r>
          </w:p>
        </w:tc>
      </w:tr>
      <w:tr w:rsidR="006F0F18" w:rsidRPr="00E55120" w:rsidTr="00CF797A">
        <w:tc>
          <w:tcPr>
            <w:tcW w:w="1824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 w:rsidRPr="00A46F0F">
              <w:t>Prof. dr hab. Stanisław Wiech</w:t>
            </w:r>
          </w:p>
        </w:tc>
        <w:tc>
          <w:tcPr>
            <w:tcW w:w="1949" w:type="dxa"/>
            <w:vAlign w:val="center"/>
          </w:tcPr>
          <w:p w:rsidR="006F0F18" w:rsidRDefault="006F0F18" w:rsidP="00EC590B">
            <w:pPr>
              <w:spacing w:after="0" w:line="240" w:lineRule="auto"/>
              <w:jc w:val="left"/>
            </w:pPr>
            <w:r w:rsidRPr="00A46F0F">
              <w:t>Historia kultury XIX wieku</w:t>
            </w:r>
          </w:p>
        </w:tc>
        <w:tc>
          <w:tcPr>
            <w:tcW w:w="2170" w:type="dxa"/>
            <w:vAlign w:val="center"/>
          </w:tcPr>
          <w:p w:rsidR="006F0F18" w:rsidRPr="00E55120" w:rsidRDefault="006F0F18" w:rsidP="00EC590B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687" w:type="dxa"/>
            <w:vAlign w:val="center"/>
          </w:tcPr>
          <w:p w:rsidR="006F0F18" w:rsidRPr="00E55120" w:rsidRDefault="006F0F18" w:rsidP="00F159D6">
            <w:pPr>
              <w:spacing w:after="0" w:line="240" w:lineRule="auto"/>
              <w:jc w:val="left"/>
            </w:pPr>
            <w:r>
              <w:t>II</w:t>
            </w:r>
          </w:p>
        </w:tc>
        <w:tc>
          <w:tcPr>
            <w:tcW w:w="1764" w:type="dxa"/>
            <w:vAlign w:val="center"/>
          </w:tcPr>
          <w:p w:rsidR="006F0F18" w:rsidRPr="00E55120" w:rsidRDefault="006F0F18" w:rsidP="006F0F18">
            <w:pPr>
              <w:spacing w:after="0" w:line="240" w:lineRule="auto"/>
              <w:jc w:val="left"/>
            </w:pPr>
            <w:r>
              <w:t>31.01.2020</w:t>
            </w:r>
          </w:p>
        </w:tc>
      </w:tr>
    </w:tbl>
    <w:p w:rsidR="00D71C4F" w:rsidRPr="00E55120" w:rsidRDefault="00D71C4F"/>
    <w:sectPr w:rsidR="00D71C4F" w:rsidRPr="00E55120" w:rsidSect="00A4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850"/>
    <w:multiLevelType w:val="hybridMultilevel"/>
    <w:tmpl w:val="DB2A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7F2"/>
    <w:rsid w:val="000231AD"/>
    <w:rsid w:val="00027938"/>
    <w:rsid w:val="000330A5"/>
    <w:rsid w:val="00090152"/>
    <w:rsid w:val="000A6334"/>
    <w:rsid w:val="000D32FD"/>
    <w:rsid w:val="000E1E04"/>
    <w:rsid w:val="00133356"/>
    <w:rsid w:val="001527B7"/>
    <w:rsid w:val="0015539A"/>
    <w:rsid w:val="001727F2"/>
    <w:rsid w:val="001746C9"/>
    <w:rsid w:val="00181C65"/>
    <w:rsid w:val="001B5023"/>
    <w:rsid w:val="001E1684"/>
    <w:rsid w:val="00206F96"/>
    <w:rsid w:val="00221916"/>
    <w:rsid w:val="00253D60"/>
    <w:rsid w:val="002663B9"/>
    <w:rsid w:val="002704A8"/>
    <w:rsid w:val="002708A8"/>
    <w:rsid w:val="002751AD"/>
    <w:rsid w:val="00283301"/>
    <w:rsid w:val="002E327F"/>
    <w:rsid w:val="002F42DD"/>
    <w:rsid w:val="00323F0E"/>
    <w:rsid w:val="003552F4"/>
    <w:rsid w:val="00382BD6"/>
    <w:rsid w:val="003904D4"/>
    <w:rsid w:val="003A7D6C"/>
    <w:rsid w:val="003B1045"/>
    <w:rsid w:val="003B1998"/>
    <w:rsid w:val="003C61E4"/>
    <w:rsid w:val="003D0431"/>
    <w:rsid w:val="003E0E52"/>
    <w:rsid w:val="00407752"/>
    <w:rsid w:val="00432403"/>
    <w:rsid w:val="004764E7"/>
    <w:rsid w:val="00481864"/>
    <w:rsid w:val="004A7040"/>
    <w:rsid w:val="004C4A3E"/>
    <w:rsid w:val="004D74F3"/>
    <w:rsid w:val="005171B9"/>
    <w:rsid w:val="00522E47"/>
    <w:rsid w:val="00547180"/>
    <w:rsid w:val="0054776E"/>
    <w:rsid w:val="005504BD"/>
    <w:rsid w:val="00560CB0"/>
    <w:rsid w:val="0057780B"/>
    <w:rsid w:val="00582521"/>
    <w:rsid w:val="00594802"/>
    <w:rsid w:val="005E17B5"/>
    <w:rsid w:val="006003AB"/>
    <w:rsid w:val="00614AFB"/>
    <w:rsid w:val="0066643E"/>
    <w:rsid w:val="00673A34"/>
    <w:rsid w:val="00676952"/>
    <w:rsid w:val="00694EB4"/>
    <w:rsid w:val="006A1EEA"/>
    <w:rsid w:val="006C6D83"/>
    <w:rsid w:val="006D328E"/>
    <w:rsid w:val="006E0D2E"/>
    <w:rsid w:val="006F0F18"/>
    <w:rsid w:val="006F17B9"/>
    <w:rsid w:val="0070315E"/>
    <w:rsid w:val="0072193E"/>
    <w:rsid w:val="00767833"/>
    <w:rsid w:val="00772525"/>
    <w:rsid w:val="007A0016"/>
    <w:rsid w:val="007A7A51"/>
    <w:rsid w:val="007D0FCE"/>
    <w:rsid w:val="00831B68"/>
    <w:rsid w:val="0085451F"/>
    <w:rsid w:val="00872084"/>
    <w:rsid w:val="00882AED"/>
    <w:rsid w:val="008A55B5"/>
    <w:rsid w:val="008C11B0"/>
    <w:rsid w:val="008E11DE"/>
    <w:rsid w:val="00931C9D"/>
    <w:rsid w:val="00954CA3"/>
    <w:rsid w:val="0095577D"/>
    <w:rsid w:val="00980298"/>
    <w:rsid w:val="00982B2D"/>
    <w:rsid w:val="0098394D"/>
    <w:rsid w:val="00994C72"/>
    <w:rsid w:val="00994E3B"/>
    <w:rsid w:val="009C77A6"/>
    <w:rsid w:val="009D0371"/>
    <w:rsid w:val="009E26A8"/>
    <w:rsid w:val="009F4F59"/>
    <w:rsid w:val="00A25509"/>
    <w:rsid w:val="00A41EAD"/>
    <w:rsid w:val="00A42C42"/>
    <w:rsid w:val="00A46C61"/>
    <w:rsid w:val="00A62E66"/>
    <w:rsid w:val="00A74BE9"/>
    <w:rsid w:val="00A94031"/>
    <w:rsid w:val="00AB4B8E"/>
    <w:rsid w:val="00AE72F2"/>
    <w:rsid w:val="00B13B9F"/>
    <w:rsid w:val="00B237BE"/>
    <w:rsid w:val="00B25113"/>
    <w:rsid w:val="00B61DF8"/>
    <w:rsid w:val="00B70C9E"/>
    <w:rsid w:val="00B7710D"/>
    <w:rsid w:val="00B92936"/>
    <w:rsid w:val="00BA0733"/>
    <w:rsid w:val="00BC33EB"/>
    <w:rsid w:val="00BD74FE"/>
    <w:rsid w:val="00BF328E"/>
    <w:rsid w:val="00C1096E"/>
    <w:rsid w:val="00C172D9"/>
    <w:rsid w:val="00C40216"/>
    <w:rsid w:val="00C6211A"/>
    <w:rsid w:val="00C648B3"/>
    <w:rsid w:val="00C907C5"/>
    <w:rsid w:val="00C94AEC"/>
    <w:rsid w:val="00CA7A55"/>
    <w:rsid w:val="00CB2E8D"/>
    <w:rsid w:val="00CC2957"/>
    <w:rsid w:val="00CF797A"/>
    <w:rsid w:val="00D14C23"/>
    <w:rsid w:val="00D409E5"/>
    <w:rsid w:val="00D71C4F"/>
    <w:rsid w:val="00D80B4F"/>
    <w:rsid w:val="00DA208D"/>
    <w:rsid w:val="00DB3CBF"/>
    <w:rsid w:val="00DC2E34"/>
    <w:rsid w:val="00DC7311"/>
    <w:rsid w:val="00DD3DF9"/>
    <w:rsid w:val="00E01C1B"/>
    <w:rsid w:val="00E02370"/>
    <w:rsid w:val="00E045FE"/>
    <w:rsid w:val="00E2001F"/>
    <w:rsid w:val="00E55120"/>
    <w:rsid w:val="00E93293"/>
    <w:rsid w:val="00E949B3"/>
    <w:rsid w:val="00EE6CEB"/>
    <w:rsid w:val="00F159D6"/>
    <w:rsid w:val="00F56C6B"/>
    <w:rsid w:val="00F6524B"/>
    <w:rsid w:val="00FD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AD"/>
    <w:pPr>
      <w:spacing w:after="200"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72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</dc:creator>
  <cp:keywords/>
  <dc:description/>
  <cp:lastModifiedBy>Kazusek</cp:lastModifiedBy>
  <cp:revision>47</cp:revision>
  <dcterms:created xsi:type="dcterms:W3CDTF">2014-01-21T21:43:00Z</dcterms:created>
  <dcterms:modified xsi:type="dcterms:W3CDTF">2020-01-22T20:53:00Z</dcterms:modified>
</cp:coreProperties>
</file>