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E" w:rsidRPr="003C4DF2" w:rsidRDefault="005D4C40" w:rsidP="00DD7EE5">
      <w:pPr>
        <w:pStyle w:val="Stopka"/>
        <w:tabs>
          <w:tab w:val="clear" w:pos="4536"/>
          <w:tab w:val="clear" w:pos="9072"/>
        </w:tabs>
        <w:ind w:left="5812"/>
        <w:rPr>
          <w:i/>
        </w:rPr>
      </w:pPr>
      <w:r w:rsidRPr="003C4DF2">
        <w:rPr>
          <w:i/>
          <w:lang w:eastAsia="ar-SA"/>
        </w:rPr>
        <w:t xml:space="preserve">                                                                        </w:t>
      </w:r>
      <w:r w:rsidR="00DD7EE5">
        <w:rPr>
          <w:i/>
          <w:lang w:eastAsia="ar-SA"/>
        </w:rPr>
        <w:t xml:space="preserve">                       </w:t>
      </w:r>
    </w:p>
    <w:p w:rsidR="00951F9B" w:rsidRPr="003C4DF2" w:rsidRDefault="005D4C40" w:rsidP="005D4C40">
      <w:pPr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</w:pPr>
      <w:r w:rsidRPr="003C4DF2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                    </w:t>
      </w:r>
    </w:p>
    <w:p w:rsidR="0024724B" w:rsidRPr="003C4DF2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3C4DF2">
        <w:rPr>
          <w:b/>
          <w:i/>
          <w:sz w:val="20"/>
          <w:szCs w:val="20"/>
        </w:rPr>
        <w:tab/>
      </w:r>
    </w:p>
    <w:p w:rsidR="001511D9" w:rsidRPr="003C4DF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1511D9" w:rsidRPr="003C4DF2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3C4DF2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3C4DF2" w:rsidRDefault="003C4DF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0222.1.HIS1.A06.SOC</w:t>
            </w:r>
          </w:p>
        </w:tc>
      </w:tr>
      <w:tr w:rsidR="001511D9" w:rsidRPr="003C4DF2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3C4D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Socjologia</w:t>
            </w:r>
          </w:p>
          <w:p w:rsidR="001511D9" w:rsidRPr="003C4DF2" w:rsidRDefault="003C4DF2" w:rsidP="003C4D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Sociology</w:t>
            </w:r>
          </w:p>
          <w:p w:rsidR="001E1B38" w:rsidRPr="003C4DF2" w:rsidRDefault="001E1B38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3C4DF2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1511D9" w:rsidRPr="003C4DF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3C4DF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C4DF2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</w:tr>
      <w:tr w:rsidR="003C4DF2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Studia stacjonarne/niestacjonarne</w:t>
            </w:r>
          </w:p>
        </w:tc>
      </w:tr>
      <w:tr w:rsidR="003C4DF2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</w:tr>
      <w:tr w:rsidR="003C4DF2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</w:p>
        </w:tc>
      </w:tr>
      <w:tr w:rsidR="003C4DF2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Dr hab. prof. UJK Sylwia Konarska-Zimnicka</w:t>
            </w:r>
          </w:p>
        </w:tc>
      </w:tr>
      <w:tr w:rsidR="003C4DF2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ihis@ujk.edu.pl</w:t>
            </w:r>
          </w:p>
        </w:tc>
      </w:tr>
    </w:tbl>
    <w:p w:rsidR="001511D9" w:rsidRPr="003C4DF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3C4DF2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3C4DF2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83" w:rsidRPr="003C4DF2" w:rsidRDefault="003C4DF2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1511D9" w:rsidRPr="003C4DF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E4083" w:rsidRPr="003C4DF2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3C4DF2" w:rsidRPr="003C4DF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Wykład/konwersatorium (stacjonarne); wykład (niestacjonarne)</w:t>
            </w:r>
          </w:p>
        </w:tc>
      </w:tr>
      <w:tr w:rsidR="003C4DF2" w:rsidRPr="003C4DF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</w:t>
            </w:r>
          </w:p>
        </w:tc>
      </w:tr>
      <w:tr w:rsidR="003C4DF2" w:rsidRPr="003C4DF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3C4DF2" w:rsidRPr="003C4DF2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Podająca, problemowa, praktyczna</w:t>
            </w:r>
          </w:p>
        </w:tc>
      </w:tr>
      <w:tr w:rsidR="00420A29" w:rsidRPr="003C4DF2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C4DF2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C4DF2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Berger P.,  Zaproszenie do socjologii, Warszawa 2002.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Giddens A., Socjologia, Warszawa 2004.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Goodman N., Wstęp do socjologii, Poznań 1992.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Szacka B., Wprowadzenie do socjologii, Warszawa 2003.</w:t>
            </w:r>
          </w:p>
          <w:p w:rsidR="008D7AC0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Szacki J. Historia myśli socjologicznej, Warszawa 2005.</w:t>
            </w:r>
          </w:p>
        </w:tc>
      </w:tr>
      <w:tr w:rsidR="00420A29" w:rsidRPr="003C4DF2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3C4DF2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3C4DF2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Podgórski A. R., Socjologia . Wczoraj. Dziś. Jutro, Rzeszów 2006.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z metodologii nauk społecznych, Warszawa 1965.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Szczepański J., Elementarne pojęcia socjologii, Warszawa 1971.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Sztompka P., Socjologia (analiza społeczeństwa), Kraków 2002.</w:t>
            </w:r>
          </w:p>
          <w:p w:rsidR="00420A29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Turner J.H., Socjologia. Koncepcje i ich zastosowanie, Poznań 1998.</w:t>
            </w:r>
          </w:p>
        </w:tc>
      </w:tr>
    </w:tbl>
    <w:p w:rsidR="001511D9" w:rsidRPr="003C4DF2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3C4DF2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3C4DF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3C4DF2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3C4DF2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zapoznanie studentów z kluczowymi koncepcjami socjologicznymi na przestrzeni dziejów (K, W)</w:t>
            </w:r>
          </w:p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– zaznajomienie z dorobkiem polskiej myśli socjologicznej (K, W)</w:t>
            </w:r>
          </w:p>
          <w:p w:rsidR="0066006C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– kształtowanie umiejętności rozpoznawania  współczesnych kierunków rozwojowych socjologii (K, W)</w:t>
            </w:r>
          </w:p>
        </w:tc>
      </w:tr>
      <w:tr w:rsidR="0066006C" w:rsidRPr="003C4DF2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3C4DF2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0E3B84" w:rsidRPr="003C4DF2" w:rsidRDefault="000E3B84" w:rsidP="000E3B84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ED620C" w:rsidRPr="003C4DF2" w:rsidRDefault="00152CE2" w:rsidP="000E3B8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ED620C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ykłady</w:t>
            </w:r>
          </w:p>
          <w:p w:rsidR="000E3B84" w:rsidRPr="003C4DF2" w:rsidRDefault="003C4DF2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Socjologia jako nauka wieloparadygmatyczna. Paradygmat społeczno-faktograficzny - przedmiot/podmiot badań, teoria wzorcowa, teorie przynależne do paradygmatu, preferowana metodologia. Paradygmat społeczno-definicyjny - przedmiot/podmiot badań, teoria wzorcowa, teorie przynależne do paradygmatu, preferowana metodologia. Paradygmat społeczno-behawioralny - przedmiot/podmiot badań, teoria wzorcowa, teorie przynależne do paradygmatu, preferowana metodologia. </w:t>
            </w:r>
          </w:p>
          <w:p w:rsidR="003C4DF2" w:rsidRPr="003C4DF2" w:rsidRDefault="003C4DF2" w:rsidP="003C4DF2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Konwersatorium</w:t>
            </w:r>
          </w:p>
          <w:p w:rsidR="003C4DF2" w:rsidRPr="003C4DF2" w:rsidRDefault="003C4DF2" w:rsidP="003C4DF2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Metodologia badań społecznych - badania całościowe i reprezentacyjne, obserwacja, eksperyment, wywiad, sondaż, ankieta, socjometria, badania oparte na dokumentach, triangulacja. Metody a techniki badawcze.</w:t>
            </w:r>
          </w:p>
          <w:p w:rsidR="00ED620C" w:rsidRPr="003C4DF2" w:rsidRDefault="003C4DF2" w:rsidP="003C4DF2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Socjologia a warsztat naukowy historyka.</w:t>
            </w:r>
          </w:p>
          <w:p w:rsidR="0066006C" w:rsidRPr="003C4DF2" w:rsidRDefault="0066006C" w:rsidP="003C4DF2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E7F64" w:rsidRPr="003C4DF2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E7F64" w:rsidRPr="003C4DF2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3C4DF2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3C4DF2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3C4DF2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3C4DF2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3C4DF2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3C4DF2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C4DF2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3C4DF2" w:rsidRPr="003C4DF2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Opanował terminologię nauk historycznych, humanistycznych i społecznych, ze szczególnym uwzględnieniem socjologii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HIS1A_W03</w:t>
            </w:r>
          </w:p>
        </w:tc>
      </w:tr>
      <w:tr w:rsidR="003C4DF2" w:rsidRPr="003C4DF2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Ma uporządkowaną wiedzę z zakresu socjologii.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CE7F64" w:rsidRPr="003C4DF2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C4DF2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3C4DF2" w:rsidRPr="003C4DF2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Wyszukuje, analizuje, interpretuje, selekcjonuje, integruje informacje z zakresu nauk historycznych i socjologii korzystając z bibliografii, baz danych archiwalnych i bibliotecznych, a także źródeł historycznych i literatury.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 xml:space="preserve"> HIS1A_U01</w:t>
            </w:r>
          </w:p>
        </w:tc>
      </w:tr>
      <w:tr w:rsidR="003C4DF2" w:rsidRPr="003C4DF2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Trafnie dobiera metody i konstruuje narzędzia badawcze oraz opracowuje i prezentuje wyniki kwerendy bibliotecznej, w tym także w postaci przygotowanych przez siebie tekstów.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HIS1A_U02</w:t>
            </w:r>
          </w:p>
        </w:tc>
      </w:tr>
      <w:tr w:rsidR="00CE7F64" w:rsidRPr="003C4DF2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3C4DF2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C4DF2" w:rsidRPr="003C4DF2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 w szeroko rozumianym zakresie ogólno humanistycznym o socjologicznym, uznaje jej znaczenie w rozwiązywaniu problemów poznawczych, zasięga opinii ekspertów w przypadku trudności z samodzielnym rozwiązaniem problemu.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</w:tc>
      </w:tr>
      <w:tr w:rsidR="003C4DF2" w:rsidRPr="003C4DF2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Jest gotów do aktywnego uczestnictwa w życiu kulturalnym środowiska i regionu oraz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sz w:val="20"/>
                <w:szCs w:val="20"/>
              </w:rPr>
              <w:t>HIS1A_K02</w:t>
            </w:r>
          </w:p>
        </w:tc>
      </w:tr>
    </w:tbl>
    <w:p w:rsidR="00AC5C34" w:rsidRPr="003C4DF2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AC5C34" w:rsidRPr="003C4DF2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3C4DF2" w:rsidRPr="003C4DF2" w:rsidTr="003C4DF2">
        <w:trPr>
          <w:gridAfter w:val="12"/>
          <w:wAfter w:w="4548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3C4DF2" w:rsidRPr="003C4DF2" w:rsidRDefault="003C4DF2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2" w:rsidRPr="003C4DF2" w:rsidRDefault="003C4DF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3C4DF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  <w:p w:rsidR="003C4DF2" w:rsidRPr="003C4DF2" w:rsidRDefault="003C4DF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referat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F2" w:rsidRPr="003C4DF2" w:rsidRDefault="003C4DF2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F2" w:rsidRPr="003C4DF2" w:rsidRDefault="003C4DF2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W02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3C4D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U02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3C4DF2" w:rsidRPr="003C4DF2" w:rsidTr="003C4DF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DF2" w:rsidRPr="003C4DF2" w:rsidRDefault="003C4DF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:rsidR="008115D0" w:rsidRPr="003C4DF2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3C4DF2">
        <w:rPr>
          <w:b/>
          <w:i/>
          <w:sz w:val="20"/>
          <w:szCs w:val="20"/>
        </w:rPr>
        <w:t>*niepotrzebne usunąć</w:t>
      </w:r>
    </w:p>
    <w:p w:rsidR="00DD7EE5" w:rsidRPr="00EC267C" w:rsidRDefault="00DD7EE5" w:rsidP="00DD7EE5">
      <w:pPr>
        <w:rPr>
          <w:sz w:val="22"/>
          <w:szCs w:val="22"/>
        </w:rPr>
      </w:pPr>
    </w:p>
    <w:tbl>
      <w:tblPr>
        <w:tblStyle w:val="TableGrid"/>
        <w:tblW w:w="9782" w:type="dxa"/>
        <w:tblInd w:w="-70" w:type="dxa"/>
        <w:tblCellMar>
          <w:top w:w="8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129"/>
        <w:gridCol w:w="718"/>
        <w:gridCol w:w="7935"/>
      </w:tblGrid>
      <w:tr w:rsidR="00DD7EE5" w:rsidTr="009B677C">
        <w:trPr>
          <w:trHeight w:val="2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r>
              <w:rPr>
                <w:rFonts w:ascii="Times New Roman" w:eastAsia="Times New Roman" w:hAnsi="Times New Roman" w:cs="Times New Roman"/>
                <w:b/>
                <w:sz w:val="20"/>
              </w:rPr>
              <w:t>4.5.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Kryteria oceny stopnia osiągnięcia efektów uczenia się </w:t>
            </w:r>
          </w:p>
        </w:tc>
      </w:tr>
      <w:tr w:rsidR="00DD7EE5" w:rsidTr="009B677C">
        <w:trPr>
          <w:trHeight w:val="4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5" w:rsidRDefault="00DD7EE5" w:rsidP="009B677C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Ocena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5" w:rsidRDefault="00DD7EE5" w:rsidP="009B677C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Kryterium oceny </w:t>
            </w:r>
          </w:p>
        </w:tc>
      </w:tr>
      <w:tr w:rsidR="00DD7EE5" w:rsidTr="009B677C">
        <w:trPr>
          <w:trHeight w:val="264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D7EE5" w:rsidRDefault="00DD7EE5" w:rsidP="009B677C">
            <w:pPr>
              <w:ind w:left="12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Konwersatorium (K)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ind w:righ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DD7EE5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praca własna ocenione na 6 pkt. w skali 10 punktowej.</w:t>
            </w:r>
          </w:p>
        </w:tc>
      </w:tr>
      <w:tr w:rsidR="00DD7EE5" w:rsidTr="009B677C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5" w:rsidRDefault="00DD7EE5" w:rsidP="009B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ind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własna ocenione na 7 pkt. w skali 10 punktowej.</w:t>
            </w:r>
          </w:p>
        </w:tc>
      </w:tr>
      <w:tr w:rsidR="00DD7EE5" w:rsidTr="009B677C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5" w:rsidRDefault="00DD7EE5" w:rsidP="009B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ind w:righ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własna ocenione na 8 pkt. w skali 10 punktowej.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ktywność na zajęciach odnotowana przynajmniej 1 raz.</w:t>
            </w:r>
          </w:p>
        </w:tc>
      </w:tr>
      <w:tr w:rsidR="00DD7EE5" w:rsidTr="009B677C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5" w:rsidRDefault="00DD7EE5" w:rsidP="009B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ind w:right="3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własna ocenione na 9 pkt. w skali 10 punktowej.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ktywność na zajęciach odnotowana przynajmniej 2 razy.</w:t>
            </w:r>
          </w:p>
        </w:tc>
      </w:tr>
      <w:tr w:rsidR="00DD7EE5" w:rsidTr="009B677C">
        <w:trPr>
          <w:trHeight w:val="6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EE5" w:rsidRDefault="00DD7EE5" w:rsidP="009B67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9B677C">
            <w:pPr>
              <w:ind w:right="32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EE5" w:rsidRDefault="00DD7EE5" w:rsidP="00DD7EE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Referat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Aktywność na zajęciach odnotowana przynajmniej 3 razy.</w:t>
            </w:r>
          </w:p>
        </w:tc>
      </w:tr>
    </w:tbl>
    <w:p w:rsidR="00A40BE3" w:rsidRPr="003C4DF2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3C4DF2" w:rsidRPr="003C4DF2" w:rsidRDefault="003C4DF2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E4083" w:rsidRPr="003C4DF2" w:rsidRDefault="001E408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1511D9" w:rsidRPr="003C4DF2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C4DF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3C4DF2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3C4D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3C4D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3C4DF2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C4DF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C4DF2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C4DF2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Udział w </w:t>
            </w:r>
            <w:r w:rsidR="002F5F1C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wykładach</w:t>
            </w:r>
            <w:r w:rsidR="00D67467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3C4D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2F5F1C" w:rsidP="00F86D6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3C4D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3C4D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2F5F1C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</w:t>
            </w:r>
            <w:r w:rsidR="00D67467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C4DF2" w:rsidRDefault="00790F85" w:rsidP="00ED620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ED620C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(należy wskazać jakie? np. e-learning</w:t>
            </w:r>
            <w:r w:rsidR="001E1B38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="003F5099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)</w:t>
            </w:r>
            <w:r w:rsidR="00D67467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C4DF2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85" w:rsidRPr="003C4DF2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C4DF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C4DF2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3C4DF2" w:rsidRDefault="002F5F1C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  <w:r w:rsidR="00D67467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2F5F1C" w:rsidP="00F86D6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3C4D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3C4DF2" w:rsidRDefault="003C4DF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</w:t>
            </w:r>
            <w:r w:rsidR="002F5F1C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  <w:r w:rsidR="00D67467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2F5F1C" w:rsidP="003C4D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</w:t>
            </w:r>
            <w:r w:rsidR="003C4DF2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F86D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F86D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852D5F" w:rsidP="00F86D6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Opracowanie </w:t>
            </w:r>
            <w:r w:rsidR="00F86D63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referatu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F86D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3C4DF2" w:rsidRDefault="00F86D6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52D5F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C4DF2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</w:t>
            </w:r>
            <w:r w:rsidR="00ED620C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(jakie?)</w:t>
            </w:r>
            <w:r w:rsidR="00D67467" w:rsidRPr="003C4DF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C4DF2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3C4DF2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C4DF2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C4DF2" w:rsidRDefault="003C4DF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C4DF2" w:rsidRDefault="003C4DF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1511D9" w:rsidRPr="003C4DF2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C4DF2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C4DF2" w:rsidRDefault="003C4DF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3C4DF2" w:rsidRDefault="003C4DF2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C4D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</w:tbl>
    <w:p w:rsidR="00FA6C7B" w:rsidRPr="003C4DF2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3C4DF2">
        <w:rPr>
          <w:b/>
          <w:i/>
          <w:sz w:val="20"/>
          <w:szCs w:val="20"/>
        </w:rPr>
        <w:t xml:space="preserve">*niepotrzebne </w:t>
      </w:r>
      <w:r w:rsidR="008115D0" w:rsidRPr="003C4DF2">
        <w:rPr>
          <w:b/>
          <w:i/>
          <w:sz w:val="20"/>
          <w:szCs w:val="20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A2" w:rsidRDefault="00176DA2">
      <w:r>
        <w:separator/>
      </w:r>
    </w:p>
  </w:endnote>
  <w:endnote w:type="continuationSeparator" w:id="0">
    <w:p w:rsidR="00176DA2" w:rsidRDefault="0017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A2" w:rsidRDefault="00176DA2"/>
  </w:footnote>
  <w:footnote w:type="continuationSeparator" w:id="0">
    <w:p w:rsidR="00176DA2" w:rsidRDefault="00176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511D9"/>
    <w:rsid w:val="00152CE2"/>
    <w:rsid w:val="00152D19"/>
    <w:rsid w:val="00163028"/>
    <w:rsid w:val="0017439A"/>
    <w:rsid w:val="00176DA2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4DF2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D67B6"/>
    <w:rsid w:val="00DD7EE5"/>
    <w:rsid w:val="00DE3813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06075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86D63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FBC3"/>
  <w15:docId w15:val="{782D3C72-D02A-4C41-A1F7-8216632A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DD7E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BC0A-9473-41D4-895C-AD2FCCA0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6</cp:revision>
  <cp:lastPrinted>2020-01-27T12:37:00Z</cp:lastPrinted>
  <dcterms:created xsi:type="dcterms:W3CDTF">2020-11-16T09:34:00Z</dcterms:created>
  <dcterms:modified xsi:type="dcterms:W3CDTF">2021-10-18T17:17:00Z</dcterms:modified>
</cp:coreProperties>
</file>