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E" w:rsidRPr="000E4BF3" w:rsidRDefault="005D4C40" w:rsidP="00A44725">
      <w:pPr>
        <w:pStyle w:val="Stopka"/>
        <w:tabs>
          <w:tab w:val="clear" w:pos="4536"/>
          <w:tab w:val="clear" w:pos="9072"/>
        </w:tabs>
        <w:ind w:left="5812"/>
        <w:rPr>
          <w:i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</w:t>
      </w:r>
    </w:p>
    <w:p w:rsidR="00951F9B" w:rsidRPr="005D4C40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B7286A" w:rsidP="00B7286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HIS2.D</w:t>
            </w:r>
            <w:r w:rsidR="0042503E" w:rsidRPr="00A938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42503E" w:rsidRPr="00A938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HS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42503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1EA6">
              <w:rPr>
                <w:rFonts w:ascii="Times New Roman" w:hAnsi="Times New Roman" w:cs="Times New Roman"/>
                <w:sz w:val="20"/>
                <w:szCs w:val="20"/>
              </w:rPr>
              <w:t>Historia szkolnictwa</w:t>
            </w:r>
          </w:p>
          <w:p w:rsidR="001E1B38" w:rsidRPr="000A53D0" w:rsidRDefault="0042503E" w:rsidP="0042503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D1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istory of the education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42503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7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42503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7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niestacjonarne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0A53D0" w:rsidRDefault="0042503E" w:rsidP="0042503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7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42503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7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42503E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="00A44725">
              <w:rPr>
                <w:rFonts w:ascii="Times New Roman" w:hAnsi="Times New Roman" w:cs="Times New Roman"/>
                <w:sz w:val="20"/>
                <w:szCs w:val="20"/>
              </w:rPr>
              <w:t>prof. UJK Anna Jabłońska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447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annajablonska@ujk.edu.pl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F593D" w:rsidRDefault="0042503E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F593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0A53D0" w:rsidRDefault="00FF593D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7EF7">
              <w:rPr>
                <w:rFonts w:ascii="Times New Roman" w:hAnsi="Times New Roman" w:cs="Times New Roman"/>
                <w:sz w:val="20"/>
                <w:szCs w:val="20"/>
              </w:rPr>
              <w:t>Podstawowa wiedza z zakresu historii i pedagogiki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ED620C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FF593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207EF7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FF593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7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F425E" w:rsidRDefault="00FF593D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207EF7">
              <w:rPr>
                <w:sz w:val="20"/>
                <w:szCs w:val="20"/>
              </w:rPr>
              <w:t>Metody podające (wykład, opis), metoda problemowa, dyskusja</w:t>
            </w:r>
          </w:p>
        </w:tc>
      </w:tr>
      <w:tr w:rsidR="00420A29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50" w:rsidRDefault="005C0050" w:rsidP="005C00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K. Maliszewski, D. Stępkowski, B. Śliwerski,</w:t>
            </w:r>
            <w:r w:rsidRPr="005C005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Istota, sens i uwarunkowania (wy)kształcenia. Kraków: Oficyna Wydawnicza Impuls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Warszawa 2020.</w:t>
            </w:r>
          </w:p>
          <w:p w:rsidR="00FF593D" w:rsidRPr="005C0050" w:rsidRDefault="00FF593D" w:rsidP="005C00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F593D">
              <w:rPr>
                <w:rFonts w:ascii="Times New Roman" w:hAnsi="Times New Roman" w:cs="Times New Roman"/>
                <w:sz w:val="20"/>
                <w:szCs w:val="20"/>
              </w:rPr>
              <w:t>Bartnicka K., Szybiak I.,</w:t>
            </w:r>
            <w:r w:rsidRPr="00FF593D">
              <w:rPr>
                <w:rStyle w:val="Teksttreci12pt4"/>
                <w:sz w:val="20"/>
                <w:szCs w:val="20"/>
              </w:rPr>
              <w:t xml:space="preserve"> </w:t>
            </w:r>
            <w:r w:rsidRPr="00FF593D">
              <w:rPr>
                <w:rStyle w:val="Teksttreci12pt4"/>
                <w:i w:val="0"/>
                <w:iCs w:val="0"/>
                <w:sz w:val="20"/>
                <w:szCs w:val="20"/>
              </w:rPr>
              <w:t>Zarys historii wychowania.</w:t>
            </w:r>
            <w:r w:rsidR="00DE0792">
              <w:rPr>
                <w:rFonts w:ascii="Times New Roman" w:hAnsi="Times New Roman" w:cs="Times New Roman"/>
                <w:sz w:val="20"/>
                <w:szCs w:val="20"/>
              </w:rPr>
              <w:t xml:space="preserve"> Warszawa 2001.</w:t>
            </w:r>
          </w:p>
          <w:p w:rsidR="008D7AC0" w:rsidRPr="00E93DE2" w:rsidRDefault="00FF593D" w:rsidP="005C0050">
            <w:pPr>
              <w:pStyle w:val="Teksttreci30"/>
              <w:shd w:val="clear" w:color="auto" w:fill="auto"/>
              <w:tabs>
                <w:tab w:val="left" w:pos="3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93D">
              <w:rPr>
                <w:rFonts w:ascii="Times New Roman" w:hAnsi="Times New Roman" w:cs="Times New Roman"/>
                <w:sz w:val="20"/>
                <w:szCs w:val="20"/>
              </w:rPr>
              <w:t>S. Litak, Historia wychowania, t. 1 Do Wielkiej Rewolucji Francuskiej, Kraków 2004; J. Draus, R. Terlecki, Historia wychowania, t. 2 wiek XIX i XX, Kraków 2004</w:t>
            </w:r>
            <w:r w:rsidR="00E93DE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F593D">
              <w:rPr>
                <w:rFonts w:ascii="Times New Roman" w:hAnsi="Times New Roman" w:cs="Times New Roman"/>
                <w:sz w:val="20"/>
                <w:szCs w:val="20"/>
              </w:rPr>
              <w:t>Firlej W., Krześniak-Firlej D., Majewski S.,</w:t>
            </w:r>
            <w:r w:rsidRPr="00FF593D">
              <w:rPr>
                <w:rStyle w:val="Teksttreci12pt3"/>
                <w:sz w:val="20"/>
                <w:szCs w:val="20"/>
              </w:rPr>
              <w:t xml:space="preserve"> </w:t>
            </w:r>
            <w:r w:rsidRPr="00FF593D">
              <w:rPr>
                <w:rStyle w:val="Teksttreci12pt3"/>
                <w:i w:val="0"/>
                <w:sz w:val="20"/>
                <w:szCs w:val="20"/>
              </w:rPr>
              <w:t>Kształtowanie się polskiego prawa szkolnego</w:t>
            </w:r>
            <w:r w:rsidRPr="00FF593D">
              <w:rPr>
                <w:rFonts w:ascii="Times New Roman" w:hAnsi="Times New Roman" w:cs="Times New Roman"/>
                <w:sz w:val="20"/>
                <w:szCs w:val="20"/>
              </w:rPr>
              <w:t xml:space="preserve"> od XVIII do XX wieku. Zarys historyczny i wybór materiałów źródłowych, Kielce 2012.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E93DE2" w:rsidRDefault="00FF593D" w:rsidP="00E93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DE2">
              <w:rPr>
                <w:rStyle w:val="Teksttreci1911pt2"/>
                <w:rFonts w:ascii="Times New Roman" w:hAnsi="Times New Roman" w:cs="Times New Roman"/>
                <w:iCs w:val="0"/>
                <w:sz w:val="20"/>
                <w:szCs w:val="20"/>
              </w:rPr>
              <w:t>Stopka K., Banach A. K., Dybiec J., Dzieje Uniwersytetu Jagiellońskiego, Kraków 2000</w:t>
            </w:r>
            <w:r w:rsidR="00E93DE2" w:rsidRPr="00E93DE2">
              <w:rPr>
                <w:rStyle w:val="Teksttreci1911pt2"/>
                <w:rFonts w:ascii="Times New Roman" w:hAnsi="Times New Roman" w:cs="Times New Roman"/>
                <w:iCs w:val="0"/>
                <w:sz w:val="20"/>
                <w:szCs w:val="20"/>
              </w:rPr>
              <w:t xml:space="preserve">; </w:t>
            </w:r>
            <w:r w:rsidRPr="00E93DE2">
              <w:rPr>
                <w:rStyle w:val="Teksttreci1911pt2"/>
                <w:rFonts w:ascii="Times New Roman" w:hAnsi="Times New Roman" w:cs="Times New Roman"/>
                <w:iCs w:val="0"/>
                <w:sz w:val="20"/>
                <w:szCs w:val="20"/>
              </w:rPr>
              <w:t>Jabłońska A., Funkcje społeczne parafii archidiakonatu gnieźnieńskiego w XVII w., Kielce 2013</w:t>
            </w:r>
            <w:r w:rsidR="00E93DE2" w:rsidRPr="00E93DE2">
              <w:rPr>
                <w:rStyle w:val="Teksttreci1911pt2"/>
                <w:rFonts w:ascii="Times New Roman" w:hAnsi="Times New Roman" w:cs="Times New Roman"/>
                <w:iCs w:val="0"/>
                <w:sz w:val="20"/>
                <w:szCs w:val="20"/>
              </w:rPr>
              <w:t xml:space="preserve">; </w:t>
            </w:r>
            <w:r w:rsidRPr="00E93DE2">
              <w:rPr>
                <w:rStyle w:val="Teksttreci1911pt2"/>
                <w:rFonts w:ascii="Times New Roman" w:hAnsi="Times New Roman" w:cs="Times New Roman"/>
                <w:iCs w:val="0"/>
                <w:sz w:val="20"/>
                <w:szCs w:val="20"/>
              </w:rPr>
              <w:t>Dybiec</w:t>
            </w:r>
            <w:r w:rsidRPr="00E93DE2">
              <w:rPr>
                <w:rFonts w:ascii="Times New Roman" w:hAnsi="Times New Roman" w:cs="Times New Roman"/>
                <w:sz w:val="20"/>
                <w:szCs w:val="20"/>
              </w:rPr>
              <w:t xml:space="preserve"> J, Nie tylko szablą. Nauka i kultura polska w walce o utrzymanie tożsamości narodowej 1795-1918,</w:t>
            </w:r>
            <w:r w:rsidRPr="00E93DE2">
              <w:rPr>
                <w:rStyle w:val="Teksttreci1911pt2"/>
                <w:rFonts w:ascii="Times New Roman" w:hAnsi="Times New Roman" w:cs="Times New Roman"/>
                <w:iCs w:val="0"/>
                <w:sz w:val="20"/>
                <w:szCs w:val="20"/>
              </w:rPr>
              <w:t xml:space="preserve"> Kraków 2004</w:t>
            </w:r>
            <w:r w:rsidR="00E93DE2" w:rsidRPr="00E93DE2">
              <w:rPr>
                <w:rStyle w:val="Teksttreci1911pt2"/>
                <w:rFonts w:ascii="Times New Roman" w:hAnsi="Times New Roman" w:cs="Times New Roman"/>
                <w:iCs w:val="0"/>
                <w:sz w:val="20"/>
                <w:szCs w:val="20"/>
              </w:rPr>
              <w:t xml:space="preserve">; </w:t>
            </w:r>
            <w:r w:rsidRPr="00E93DE2">
              <w:rPr>
                <w:rStyle w:val="Teksttreci12pt1"/>
                <w:sz w:val="20"/>
                <w:szCs w:val="20"/>
              </w:rPr>
              <w:t>Organizacja systemu edukacyjnego w Polsce w latach 1932-1993.</w:t>
            </w:r>
            <w:r w:rsidRPr="00E93DE2">
              <w:rPr>
                <w:rFonts w:ascii="Times New Roman" w:hAnsi="Times New Roman" w:cs="Times New Roman"/>
                <w:sz w:val="20"/>
                <w:szCs w:val="20"/>
              </w:rPr>
              <w:t xml:space="preserve"> Antologia dokumentów i materiałów, wyb. i oprac. T. Gumuła, J. Krasuski, S. Majewski, Kielce 1994</w:t>
            </w:r>
            <w:r w:rsidR="00E93DE2" w:rsidRPr="00E93DE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93DE2">
              <w:rPr>
                <w:rStyle w:val="Teksttreci1911pt2"/>
                <w:rFonts w:ascii="Times New Roman" w:hAnsi="Times New Roman" w:cs="Times New Roman"/>
                <w:sz w:val="20"/>
                <w:szCs w:val="20"/>
              </w:rPr>
              <w:t>A</w:t>
            </w:r>
            <w:r w:rsidR="00E93DE2" w:rsidRPr="00E93DE2">
              <w:rPr>
                <w:rStyle w:val="Teksttreci1911pt2"/>
                <w:rFonts w:ascii="Times New Roman" w:hAnsi="Times New Roman" w:cs="Times New Roman"/>
                <w:sz w:val="20"/>
                <w:szCs w:val="20"/>
              </w:rPr>
              <w:t>.</w:t>
            </w:r>
            <w:r w:rsidRPr="00E93DE2">
              <w:rPr>
                <w:rStyle w:val="Teksttreci1911pt2"/>
                <w:rFonts w:ascii="Times New Roman" w:hAnsi="Times New Roman" w:cs="Times New Roman"/>
                <w:sz w:val="20"/>
                <w:szCs w:val="20"/>
              </w:rPr>
              <w:t xml:space="preserve"> Młynarczyk-Tomczyk, Edukacja historyczna w liceach pedagogicznych w latach 1944-1970. Teoria i praktyka, Kielce 2009</w:t>
            </w:r>
            <w:r w:rsidR="00DE0792" w:rsidRPr="00E93DE2">
              <w:rPr>
                <w:rStyle w:val="Teksttreci1911pt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D62F2D" w:rsidRPr="00207EF7" w:rsidRDefault="0066006C" w:rsidP="00D6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A44725">
              <w:rPr>
                <w:rFonts w:ascii="Times New Roman" w:hAnsi="Times New Roman" w:cs="Times New Roman"/>
                <w:sz w:val="20"/>
                <w:szCs w:val="20"/>
              </w:rPr>
              <w:t>Przedstawienie</w:t>
            </w:r>
            <w:r w:rsidR="00D62F2D" w:rsidRPr="00207EF7">
              <w:rPr>
                <w:rFonts w:ascii="Times New Roman" w:hAnsi="Times New Roman" w:cs="Times New Roman"/>
                <w:sz w:val="20"/>
                <w:szCs w:val="20"/>
              </w:rPr>
              <w:t xml:space="preserve"> podstawowych zagadnień związanych z problematyką historii szkolnictwa od starożytnej Grecji po współczesność ze szczególnym uwzględnieniem Polski</w:t>
            </w:r>
          </w:p>
          <w:p w:rsidR="0066006C" w:rsidRPr="00D62F2D" w:rsidRDefault="00D62F2D" w:rsidP="00D6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C2.</w:t>
            </w:r>
            <w:r w:rsidRPr="00207EF7">
              <w:rPr>
                <w:rFonts w:ascii="Times New Roman" w:hAnsi="Times New Roman" w:cs="Times New Roman"/>
                <w:sz w:val="20"/>
                <w:szCs w:val="20"/>
              </w:rPr>
              <w:t xml:space="preserve"> Przedstawienie najnowszego stanu badań dotyczących historii szkolnictwa</w:t>
            </w:r>
          </w:p>
          <w:p w:rsidR="0066006C" w:rsidRPr="00D62F2D" w:rsidRDefault="00D62F2D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C3.</w:t>
            </w:r>
            <w:r w:rsidRPr="0020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725">
              <w:rPr>
                <w:rFonts w:ascii="Times New Roman" w:hAnsi="Times New Roman" w:cs="Times New Roman"/>
                <w:sz w:val="20"/>
                <w:szCs w:val="20"/>
              </w:rPr>
              <w:t>Ukształtowanie</w:t>
            </w:r>
            <w:r w:rsidRPr="00207EF7">
              <w:rPr>
                <w:rFonts w:ascii="Times New Roman" w:hAnsi="Times New Roman" w:cs="Times New Roman"/>
                <w:sz w:val="20"/>
                <w:szCs w:val="20"/>
              </w:rPr>
              <w:t xml:space="preserve"> umiejętności rozumienia i posługiwania się kategoriami pojęciowymi z zakresu historii szkolnictwa, rozumienia zachodzących w niej procesów oraz formułowania i uzasadniania własnych opinii</w:t>
            </w:r>
          </w:p>
        </w:tc>
      </w:tr>
      <w:tr w:rsidR="0066006C" w:rsidRPr="008F425E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DE0792" w:rsidRDefault="0066006C" w:rsidP="00DE0792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D62F2D" w:rsidRPr="00207EF7" w:rsidRDefault="00D62F2D" w:rsidP="00D6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7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1.Charakter i typy szkolnictwa od starożytnej Grecji po współczesność</w:t>
            </w:r>
          </w:p>
          <w:p w:rsidR="00D62F2D" w:rsidRPr="00207EF7" w:rsidRDefault="00D62F2D" w:rsidP="00D6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7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Edukacja a główne trendy i ideały poszczególnych epok</w:t>
            </w:r>
          </w:p>
          <w:p w:rsidR="00D62F2D" w:rsidRPr="00207EF7" w:rsidRDefault="00D62F2D" w:rsidP="00D6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7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Edukacja i instytucja szkoły w Polsce od średniowiecza po współczesność: charakterystyka, zmiany, typy, uwarunkowania polityczne, społeczne, ekonomiczne i kulturowe</w:t>
            </w:r>
          </w:p>
          <w:p w:rsidR="00D62F2D" w:rsidRPr="00207EF7" w:rsidRDefault="00D62F2D" w:rsidP="00D6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7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4.Miejsce kobiety w edukacji na przestrzeni epok</w:t>
            </w:r>
          </w:p>
          <w:p w:rsidR="00D62F2D" w:rsidRPr="00207EF7" w:rsidRDefault="00D62F2D" w:rsidP="00D6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7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Cele, metody, programy, podręczniki</w:t>
            </w:r>
          </w:p>
          <w:p w:rsidR="00D62F2D" w:rsidRPr="00207EF7" w:rsidRDefault="00D62F2D" w:rsidP="00D6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7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Nauczyciele i uczniowie </w:t>
            </w:r>
          </w:p>
          <w:p w:rsidR="00D62F2D" w:rsidRPr="00207EF7" w:rsidRDefault="00D62F2D" w:rsidP="00D6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7E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Miejsce historii w systemach kształcenia na przestrzeni epok</w:t>
            </w:r>
          </w:p>
          <w:p w:rsidR="00ED620C" w:rsidRPr="008F425E" w:rsidRDefault="00ED620C" w:rsidP="00D62F2D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6006C" w:rsidRPr="008F425E" w:rsidRDefault="0066006C" w:rsidP="00DE0792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D62F2D" w:rsidP="00DE079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37843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i rozszerzoną wiedzę na temat historii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szkolnictwa </w:t>
            </w:r>
            <w:r w:rsidR="00DE0792">
              <w:rPr>
                <w:rFonts w:ascii="Times New Roman" w:hAnsi="Times New Roman" w:cs="Times New Roman"/>
                <w:sz w:val="20"/>
                <w:szCs w:val="20"/>
              </w:rPr>
              <w:t>od czasów najdawniejszych do współczesności</w:t>
            </w:r>
            <w:r w:rsidRPr="001378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30C61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HIS2A_W01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 w:rsidR="00D62F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30C61" w:rsidP="00DE079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37843">
              <w:rPr>
                <w:rFonts w:ascii="Times New Roman" w:hAnsi="Times New Roman" w:cs="Times New Roman"/>
                <w:sz w:val="20"/>
                <w:szCs w:val="20"/>
              </w:rPr>
              <w:t>Ma pogłębioną i uporządkowaną wiedzę z zakresu</w:t>
            </w:r>
            <w:r w:rsidR="00DE0792">
              <w:rPr>
                <w:rFonts w:ascii="Times New Roman" w:hAnsi="Times New Roman" w:cs="Times New Roman"/>
                <w:sz w:val="20"/>
                <w:szCs w:val="20"/>
              </w:rPr>
              <w:t xml:space="preserve"> podmiotów szkolnictwa – nauczycieli, uczniów, ale też programów nauczania, podręczników, przede wszystkim w zakresie historii</w:t>
            </w:r>
            <w:r w:rsidRPr="0013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30C61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HIS2A_W10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30C61" w:rsidP="00DE079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55F6">
              <w:rPr>
                <w:rFonts w:ascii="Times New Roman" w:hAnsi="Times New Roman" w:cs="Times New Roman"/>
                <w:sz w:val="20"/>
                <w:szCs w:val="20"/>
              </w:rPr>
              <w:t xml:space="preserve">Samodzielnie wyszukuje, analizuje, interpretuje, selekcjonuje, integruje informacje z zakresu </w:t>
            </w:r>
            <w:r w:rsidR="00DE0792">
              <w:rPr>
                <w:rFonts w:ascii="Times New Roman" w:hAnsi="Times New Roman" w:cs="Times New Roman"/>
                <w:sz w:val="20"/>
                <w:szCs w:val="20"/>
              </w:rPr>
              <w:t>historii szkolnictwa i potrafi je wykorzystać w praktycznej działalności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30C61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HIS2A_U01</w:t>
            </w:r>
          </w:p>
        </w:tc>
      </w:tr>
      <w:tr w:rsidR="000B480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130C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130C61" w:rsidP="00DE079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55F6">
              <w:rPr>
                <w:rFonts w:ascii="Times New Roman" w:hAnsi="Times New Roman" w:cs="Times New Roman"/>
                <w:sz w:val="20"/>
                <w:szCs w:val="20"/>
              </w:rPr>
              <w:t>Umiejętnie formułuje opinie o</w:t>
            </w:r>
            <w:r w:rsidR="00DE0792">
              <w:rPr>
                <w:rFonts w:ascii="Times New Roman" w:hAnsi="Times New Roman" w:cs="Times New Roman"/>
                <w:sz w:val="20"/>
                <w:szCs w:val="20"/>
              </w:rPr>
              <w:t xml:space="preserve"> rozwoju szkolnictwa na przestrzeni dziejów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130C61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HIS2A_U13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DE0792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Jest gotów do zrozumienia i wdrażania w życie pojęcia kształcenia ustawicznego oraz konieczności rozwoju zawodowego, ciągłego poszerzania kompetencji w szeroko rozumianym zakresie ogólnospołecznym i praktycznych w sytuacjach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130C61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HIS2A_K01</w:t>
            </w:r>
          </w:p>
        </w:tc>
      </w:tr>
      <w:tr w:rsidR="000B480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130C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DE0792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do poszerzania i pogłębiania kompetencji historycznych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130C61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HIS2A_K0</w:t>
            </w:r>
            <w:r w:rsidR="00DE07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1C3DD2" w:rsidRDefault="00A40BE3" w:rsidP="001C3DD2">
            <w:pPr>
              <w:pStyle w:val="Akapitzlist"/>
              <w:numPr>
                <w:ilvl w:val="1"/>
                <w:numId w:val="29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3D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C3D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1C3DD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130C6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106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 w:rsidR="00130C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234A4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130C6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106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130C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234A4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130C6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106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130C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130C6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106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234A4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1E4083" w:rsidRDefault="001E4083" w:rsidP="001511D9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47"/>
        <w:gridCol w:w="13"/>
      </w:tblGrid>
      <w:tr w:rsidR="002469C4" w:rsidRPr="00722C72" w:rsidTr="00A22FBA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4" w:rsidRPr="00DA0CCE" w:rsidRDefault="002469C4" w:rsidP="001C3DD2">
            <w:pPr>
              <w:pStyle w:val="Akapitzlist"/>
              <w:numPr>
                <w:ilvl w:val="1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C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2469C4" w:rsidRPr="00722C72" w:rsidTr="002469C4">
        <w:trPr>
          <w:gridAfter w:val="1"/>
          <w:wAfter w:w="13" w:type="dxa"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4" w:rsidRPr="00722C72" w:rsidRDefault="002469C4" w:rsidP="00A22F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4" w:rsidRPr="00722C72" w:rsidRDefault="002469C4" w:rsidP="00A22F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2469C4" w:rsidRPr="00722C72" w:rsidTr="002469C4">
        <w:trPr>
          <w:gridAfter w:val="1"/>
          <w:wAfter w:w="13" w:type="dxa"/>
          <w:cantSplit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4" w:rsidRPr="00722C72" w:rsidRDefault="002469C4" w:rsidP="00A22F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4" w:rsidRPr="00722C72" w:rsidRDefault="002469C4" w:rsidP="00A22F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własna, prezentacja oceniona na 6 pkt. w skali 10 punktowej</w:t>
            </w:r>
          </w:p>
        </w:tc>
      </w:tr>
      <w:tr w:rsidR="002469C4" w:rsidRPr="00722C72" w:rsidTr="002469C4">
        <w:trPr>
          <w:gridAfter w:val="1"/>
          <w:wAfter w:w="13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4" w:rsidRPr="00722C72" w:rsidRDefault="002469C4" w:rsidP="00A22F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4" w:rsidRPr="00722C72" w:rsidRDefault="002469C4" w:rsidP="00A22F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własna, prezentacja oceniona na 7 pkt. w skali 10 punktowej</w:t>
            </w:r>
          </w:p>
        </w:tc>
      </w:tr>
      <w:tr w:rsidR="002469C4" w:rsidRPr="00722C72" w:rsidTr="002469C4">
        <w:trPr>
          <w:gridAfter w:val="1"/>
          <w:wAfter w:w="13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4" w:rsidRPr="00722C72" w:rsidRDefault="002469C4" w:rsidP="00A22F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4" w:rsidRPr="00722C72" w:rsidRDefault="002469C4" w:rsidP="00A22F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własna, prezentacja ocenione na 8 pkt. w skali 10 punktowej, aktywność na zajęciach odnotowana przynajmniej 1 raz</w:t>
            </w:r>
          </w:p>
        </w:tc>
      </w:tr>
      <w:tr w:rsidR="002469C4" w:rsidRPr="00722C72" w:rsidTr="002469C4">
        <w:trPr>
          <w:gridAfter w:val="1"/>
          <w:wAfter w:w="13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4" w:rsidRPr="00722C72" w:rsidRDefault="002469C4" w:rsidP="00A22F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4" w:rsidRPr="00722C72" w:rsidRDefault="002469C4" w:rsidP="00A22F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własna, prezentacja ocenione na 9 pkt. w skali 10 punktowej, aktywność na zajęciach odnotowana przynajmniej 2 razy</w:t>
            </w:r>
          </w:p>
        </w:tc>
      </w:tr>
      <w:tr w:rsidR="002469C4" w:rsidRPr="00722C72" w:rsidTr="002469C4">
        <w:trPr>
          <w:gridAfter w:val="1"/>
          <w:wAfter w:w="13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4" w:rsidRPr="00722C72" w:rsidRDefault="002469C4" w:rsidP="00A22F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4" w:rsidRPr="00722C72" w:rsidRDefault="002469C4" w:rsidP="00A22F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2C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własna, prezentacja ocenione na 10 pkt. w skali 10 punktowej, aktywność na zajęciach odnotowana przynajmniej 3 razy</w:t>
            </w:r>
          </w:p>
        </w:tc>
      </w:tr>
    </w:tbl>
    <w:p w:rsidR="002469C4" w:rsidRDefault="002469C4" w:rsidP="001511D9">
      <w:pPr>
        <w:rPr>
          <w:rFonts w:ascii="Times New Roman" w:hAnsi="Times New Roman" w:cs="Times New Roman"/>
          <w:color w:val="auto"/>
        </w:rPr>
      </w:pPr>
    </w:p>
    <w:p w:rsidR="002469C4" w:rsidRPr="000A53D0" w:rsidRDefault="002469C4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1C3DD2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6119BE" w:rsidRDefault="006119B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9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6119BE" w:rsidRDefault="006119B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9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2825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F42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(należy wskazać jakie? np. e-learning</w:t>
            </w:r>
            <w:r w:rsidR="001E1B38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3F5099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6119BE" w:rsidRDefault="006119B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9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6119BE" w:rsidRDefault="006119B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9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6119B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4E4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6119B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4E4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4E457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4E457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6119BE" w:rsidRDefault="006119BE" w:rsidP="006119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9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6119BE" w:rsidRDefault="006119B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19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6119B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6119B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F2" w:rsidRDefault="00827BF2">
      <w:r>
        <w:separator/>
      </w:r>
    </w:p>
  </w:endnote>
  <w:endnote w:type="continuationSeparator" w:id="0">
    <w:p w:rsidR="00827BF2" w:rsidRDefault="0082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F2" w:rsidRDefault="00827BF2"/>
  </w:footnote>
  <w:footnote w:type="continuationSeparator" w:id="0">
    <w:p w:rsidR="00827BF2" w:rsidRDefault="00827B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621E43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36"/>
  </w:num>
  <w:num w:numId="5">
    <w:abstractNumId w:val="23"/>
  </w:num>
  <w:num w:numId="6">
    <w:abstractNumId w:val="14"/>
  </w:num>
  <w:num w:numId="7">
    <w:abstractNumId w:val="33"/>
  </w:num>
  <w:num w:numId="8">
    <w:abstractNumId w:val="19"/>
  </w:num>
  <w:num w:numId="9">
    <w:abstractNumId w:val="27"/>
  </w:num>
  <w:num w:numId="10">
    <w:abstractNumId w:val="21"/>
  </w:num>
  <w:num w:numId="11">
    <w:abstractNumId w:val="16"/>
  </w:num>
  <w:num w:numId="12">
    <w:abstractNumId w:val="15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0"/>
  </w:num>
  <w:num w:numId="26">
    <w:abstractNumId w:val="12"/>
  </w:num>
  <w:num w:numId="27">
    <w:abstractNumId w:val="35"/>
  </w:num>
  <w:num w:numId="28">
    <w:abstractNumId w:val="42"/>
  </w:num>
  <w:num w:numId="29">
    <w:abstractNumId w:val="11"/>
  </w:num>
  <w:num w:numId="30">
    <w:abstractNumId w:val="39"/>
  </w:num>
  <w:num w:numId="31">
    <w:abstractNumId w:val="17"/>
  </w:num>
  <w:num w:numId="32">
    <w:abstractNumId w:val="41"/>
  </w:num>
  <w:num w:numId="33">
    <w:abstractNumId w:val="18"/>
  </w:num>
  <w:num w:numId="34">
    <w:abstractNumId w:val="24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6"/>
  </w:num>
  <w:num w:numId="40">
    <w:abstractNumId w:val="31"/>
  </w:num>
  <w:num w:numId="41">
    <w:abstractNumId w:val="20"/>
  </w:num>
  <w:num w:numId="42">
    <w:abstractNumId w:val="1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63044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30C61"/>
    <w:rsid w:val="001511D9"/>
    <w:rsid w:val="00152CE2"/>
    <w:rsid w:val="00152D19"/>
    <w:rsid w:val="00163028"/>
    <w:rsid w:val="0017439A"/>
    <w:rsid w:val="00195C93"/>
    <w:rsid w:val="001C13B4"/>
    <w:rsid w:val="001C3D5E"/>
    <w:rsid w:val="001C3DD2"/>
    <w:rsid w:val="001D4D83"/>
    <w:rsid w:val="001D544A"/>
    <w:rsid w:val="001D57BC"/>
    <w:rsid w:val="001E08E3"/>
    <w:rsid w:val="001E1B38"/>
    <w:rsid w:val="001E397E"/>
    <w:rsid w:val="001E4083"/>
    <w:rsid w:val="00214880"/>
    <w:rsid w:val="00234A43"/>
    <w:rsid w:val="002469C4"/>
    <w:rsid w:val="0024724B"/>
    <w:rsid w:val="002500DF"/>
    <w:rsid w:val="0026398C"/>
    <w:rsid w:val="0028255E"/>
    <w:rsid w:val="00282DC0"/>
    <w:rsid w:val="00282F37"/>
    <w:rsid w:val="002833B9"/>
    <w:rsid w:val="00283E57"/>
    <w:rsid w:val="00295BD2"/>
    <w:rsid w:val="002B4B55"/>
    <w:rsid w:val="002D1675"/>
    <w:rsid w:val="002E3DFB"/>
    <w:rsid w:val="002F5F1C"/>
    <w:rsid w:val="00301365"/>
    <w:rsid w:val="00303338"/>
    <w:rsid w:val="00304D7D"/>
    <w:rsid w:val="003207B9"/>
    <w:rsid w:val="003247E7"/>
    <w:rsid w:val="00333E10"/>
    <w:rsid w:val="00342900"/>
    <w:rsid w:val="00355C21"/>
    <w:rsid w:val="00355E0A"/>
    <w:rsid w:val="00370D1D"/>
    <w:rsid w:val="003B0B4A"/>
    <w:rsid w:val="003C28BC"/>
    <w:rsid w:val="003C59AC"/>
    <w:rsid w:val="003E1CDB"/>
    <w:rsid w:val="003E774E"/>
    <w:rsid w:val="003F5099"/>
    <w:rsid w:val="00413AA8"/>
    <w:rsid w:val="0041771F"/>
    <w:rsid w:val="00420A29"/>
    <w:rsid w:val="0042503E"/>
    <w:rsid w:val="00441075"/>
    <w:rsid w:val="0046386D"/>
    <w:rsid w:val="004B2049"/>
    <w:rsid w:val="004D2129"/>
    <w:rsid w:val="004D388F"/>
    <w:rsid w:val="004E457C"/>
    <w:rsid w:val="004F326E"/>
    <w:rsid w:val="004F4882"/>
    <w:rsid w:val="0050503E"/>
    <w:rsid w:val="00515B0F"/>
    <w:rsid w:val="00525A5E"/>
    <w:rsid w:val="00560115"/>
    <w:rsid w:val="005625C2"/>
    <w:rsid w:val="00581382"/>
    <w:rsid w:val="005B4506"/>
    <w:rsid w:val="005B5676"/>
    <w:rsid w:val="005C0050"/>
    <w:rsid w:val="005C5513"/>
    <w:rsid w:val="005D0415"/>
    <w:rsid w:val="005D4C40"/>
    <w:rsid w:val="005D5D80"/>
    <w:rsid w:val="005E69E4"/>
    <w:rsid w:val="006042CB"/>
    <w:rsid w:val="0061025D"/>
    <w:rsid w:val="006119BE"/>
    <w:rsid w:val="006223E8"/>
    <w:rsid w:val="00624379"/>
    <w:rsid w:val="00653368"/>
    <w:rsid w:val="0066006C"/>
    <w:rsid w:val="0066524E"/>
    <w:rsid w:val="00683581"/>
    <w:rsid w:val="006A4183"/>
    <w:rsid w:val="006B0A9A"/>
    <w:rsid w:val="006B0F24"/>
    <w:rsid w:val="006C7E19"/>
    <w:rsid w:val="006E15D8"/>
    <w:rsid w:val="006E6424"/>
    <w:rsid w:val="007034A2"/>
    <w:rsid w:val="00711C11"/>
    <w:rsid w:val="00741853"/>
    <w:rsid w:val="00742D43"/>
    <w:rsid w:val="0078660D"/>
    <w:rsid w:val="00790F85"/>
    <w:rsid w:val="00792184"/>
    <w:rsid w:val="007922B4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27BF2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E42AE"/>
    <w:rsid w:val="008F425E"/>
    <w:rsid w:val="00902BA2"/>
    <w:rsid w:val="00911266"/>
    <w:rsid w:val="00917D51"/>
    <w:rsid w:val="00922D6B"/>
    <w:rsid w:val="00936747"/>
    <w:rsid w:val="009421CD"/>
    <w:rsid w:val="00951F9B"/>
    <w:rsid w:val="00973A35"/>
    <w:rsid w:val="009915E9"/>
    <w:rsid w:val="00991D38"/>
    <w:rsid w:val="00992C8B"/>
    <w:rsid w:val="009A7ADA"/>
    <w:rsid w:val="009B7DA8"/>
    <w:rsid w:val="009C36EB"/>
    <w:rsid w:val="009E059B"/>
    <w:rsid w:val="00A24D15"/>
    <w:rsid w:val="00A33FFD"/>
    <w:rsid w:val="00A37843"/>
    <w:rsid w:val="00A40BE3"/>
    <w:rsid w:val="00A44725"/>
    <w:rsid w:val="00A6090F"/>
    <w:rsid w:val="00A869C4"/>
    <w:rsid w:val="00AB23EA"/>
    <w:rsid w:val="00AB4289"/>
    <w:rsid w:val="00AB735B"/>
    <w:rsid w:val="00AC184D"/>
    <w:rsid w:val="00AC196F"/>
    <w:rsid w:val="00AC2BB3"/>
    <w:rsid w:val="00AC5C34"/>
    <w:rsid w:val="00AF099C"/>
    <w:rsid w:val="00AF6E2D"/>
    <w:rsid w:val="00B003B0"/>
    <w:rsid w:val="00B01F02"/>
    <w:rsid w:val="00B027CE"/>
    <w:rsid w:val="00B202F3"/>
    <w:rsid w:val="00B2334B"/>
    <w:rsid w:val="00B30212"/>
    <w:rsid w:val="00B46D87"/>
    <w:rsid w:val="00B51C20"/>
    <w:rsid w:val="00B5462A"/>
    <w:rsid w:val="00B54E9B"/>
    <w:rsid w:val="00B60656"/>
    <w:rsid w:val="00B6239F"/>
    <w:rsid w:val="00B7286A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631"/>
    <w:rsid w:val="00C10EEE"/>
    <w:rsid w:val="00C4393C"/>
    <w:rsid w:val="00C44D99"/>
    <w:rsid w:val="00C51BC2"/>
    <w:rsid w:val="00C55768"/>
    <w:rsid w:val="00C65B8A"/>
    <w:rsid w:val="00C73E70"/>
    <w:rsid w:val="00C962BF"/>
    <w:rsid w:val="00C979C3"/>
    <w:rsid w:val="00CB46FA"/>
    <w:rsid w:val="00CE7F64"/>
    <w:rsid w:val="00CF5868"/>
    <w:rsid w:val="00D034E2"/>
    <w:rsid w:val="00D043E7"/>
    <w:rsid w:val="00D42CEB"/>
    <w:rsid w:val="00D5308A"/>
    <w:rsid w:val="00D62F2D"/>
    <w:rsid w:val="00D6440C"/>
    <w:rsid w:val="00D67467"/>
    <w:rsid w:val="00D85301"/>
    <w:rsid w:val="00DA0CCE"/>
    <w:rsid w:val="00DB5389"/>
    <w:rsid w:val="00DD67B6"/>
    <w:rsid w:val="00DE0792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3DE2"/>
    <w:rsid w:val="00EB24C1"/>
    <w:rsid w:val="00EC5FF3"/>
    <w:rsid w:val="00ED2415"/>
    <w:rsid w:val="00ED620C"/>
    <w:rsid w:val="00EE39E3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A749C"/>
    <w:rsid w:val="00FB1181"/>
    <w:rsid w:val="00FB5084"/>
    <w:rsid w:val="00FC11AD"/>
    <w:rsid w:val="00FC7712"/>
    <w:rsid w:val="00FD0B2F"/>
    <w:rsid w:val="00FD770E"/>
    <w:rsid w:val="00FD7D6F"/>
    <w:rsid w:val="00FE76A4"/>
    <w:rsid w:val="00FF273C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9DA6"/>
  <w15:docId w15:val="{68C8E775-0BF0-4611-8F72-D26C72A9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F24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C00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0F24"/>
    <w:rPr>
      <w:color w:val="0066CC"/>
      <w:u w:val="single"/>
    </w:rPr>
  </w:style>
  <w:style w:type="character" w:customStyle="1" w:styleId="Bodytext4">
    <w:name w:val="Body text (4)_"/>
    <w:link w:val="Bodytext40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B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B0F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B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B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6B0F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6B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B0F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B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B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6B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6B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6B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6B0F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B0F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B0F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6B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6B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6B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6B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B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6B0F2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B0F2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B0F2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6B0F2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6B0F2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B0F2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6B0F2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Teksttreci">
    <w:name w:val="Tekst treści_"/>
    <w:link w:val="Teksttreci1"/>
    <w:rsid w:val="00FF593D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F593D"/>
    <w:pPr>
      <w:shd w:val="clear" w:color="auto" w:fill="FFFFFF"/>
      <w:spacing w:line="240" w:lineRule="atLeast"/>
      <w:ind w:hanging="360"/>
    </w:pPr>
    <w:rPr>
      <w:color w:val="auto"/>
      <w:sz w:val="22"/>
      <w:szCs w:val="22"/>
    </w:rPr>
  </w:style>
  <w:style w:type="character" w:customStyle="1" w:styleId="Teksttreci12pt4">
    <w:name w:val="Tekst treści + 12 pt4"/>
    <w:aliases w:val="Kursywa4,Odstępy 0 pt8"/>
    <w:rsid w:val="00FF593D"/>
    <w:rPr>
      <w:rFonts w:ascii="Times New Roman" w:hAnsi="Times New Roman" w:cs="Times New Roman"/>
      <w:i/>
      <w:iCs/>
      <w:spacing w:val="-10"/>
      <w:sz w:val="24"/>
      <w:szCs w:val="24"/>
      <w:lang w:bidi="ar-SA"/>
    </w:rPr>
  </w:style>
  <w:style w:type="character" w:customStyle="1" w:styleId="Teksttreci1911pt3">
    <w:name w:val="Tekst treści (19) + 11 pt3"/>
    <w:aliases w:val="Bez kursywy3,Odstępy 0 pt6"/>
    <w:rsid w:val="00FF593D"/>
    <w:rPr>
      <w:i/>
      <w:iCs/>
      <w:spacing w:val="0"/>
      <w:sz w:val="22"/>
      <w:szCs w:val="22"/>
      <w:lang w:bidi="ar-SA"/>
    </w:rPr>
  </w:style>
  <w:style w:type="character" w:customStyle="1" w:styleId="Teksttreci12pt3">
    <w:name w:val="Tekst treści + 12 pt3"/>
    <w:aliases w:val="Kursywa3,Odstępy 0 pt5"/>
    <w:rsid w:val="00FF593D"/>
    <w:rPr>
      <w:rFonts w:ascii="Times New Roman" w:hAnsi="Times New Roman" w:cs="Times New Roman"/>
      <w:i/>
      <w:iCs/>
      <w:spacing w:val="-10"/>
      <w:sz w:val="24"/>
      <w:szCs w:val="24"/>
      <w:lang w:bidi="ar-SA"/>
    </w:rPr>
  </w:style>
  <w:style w:type="character" w:customStyle="1" w:styleId="Teksttreci3">
    <w:name w:val="Tekst treści (3)_"/>
    <w:link w:val="Teksttreci30"/>
    <w:rsid w:val="00FF593D"/>
    <w:rPr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F593D"/>
    <w:pPr>
      <w:shd w:val="clear" w:color="auto" w:fill="FFFFFF"/>
      <w:spacing w:line="240" w:lineRule="atLeast"/>
      <w:ind w:hanging="500"/>
    </w:pPr>
    <w:rPr>
      <w:color w:val="auto"/>
      <w:sz w:val="19"/>
      <w:szCs w:val="19"/>
    </w:rPr>
  </w:style>
  <w:style w:type="character" w:customStyle="1" w:styleId="Teksttreci1911pt2">
    <w:name w:val="Tekst treści (19) + 11 pt2"/>
    <w:aliases w:val="Bez kursywy2,Odstępy 0 pt4"/>
    <w:rsid w:val="00FF593D"/>
    <w:rPr>
      <w:i/>
      <w:iCs/>
      <w:spacing w:val="0"/>
      <w:sz w:val="22"/>
      <w:szCs w:val="22"/>
      <w:lang w:bidi="ar-SA"/>
    </w:rPr>
  </w:style>
  <w:style w:type="character" w:customStyle="1" w:styleId="Teksttreci19">
    <w:name w:val="Tekst treści (19)_"/>
    <w:link w:val="Teksttreci190"/>
    <w:rsid w:val="00FF593D"/>
    <w:rPr>
      <w:i/>
      <w:iCs/>
      <w:spacing w:val="-10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FF593D"/>
    <w:pPr>
      <w:shd w:val="clear" w:color="auto" w:fill="FFFFFF"/>
      <w:spacing w:line="240" w:lineRule="atLeast"/>
      <w:ind w:hanging="360"/>
    </w:pPr>
    <w:rPr>
      <w:i/>
      <w:iCs/>
      <w:color w:val="auto"/>
      <w:spacing w:val="-10"/>
      <w:sz w:val="20"/>
      <w:szCs w:val="20"/>
    </w:rPr>
  </w:style>
  <w:style w:type="character" w:customStyle="1" w:styleId="Teksttreci12pt1">
    <w:name w:val="Tekst treści + 12 pt1"/>
    <w:aliases w:val="Kursywa1,Odstępy 0 pt1"/>
    <w:rsid w:val="00FF593D"/>
    <w:rPr>
      <w:rFonts w:ascii="Times New Roman" w:hAnsi="Times New Roman" w:cs="Times New Roman"/>
      <w:i/>
      <w:iCs/>
      <w:spacing w:val="-10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C0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DA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4028-BFC2-417E-A328-A14370D6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12</cp:revision>
  <cp:lastPrinted>2020-01-27T12:37:00Z</cp:lastPrinted>
  <dcterms:created xsi:type="dcterms:W3CDTF">2021-05-21T13:24:00Z</dcterms:created>
  <dcterms:modified xsi:type="dcterms:W3CDTF">2021-12-13T17:47:00Z</dcterms:modified>
</cp:coreProperties>
</file>