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CFA8" w14:textId="77777777" w:rsidR="00344497" w:rsidRDefault="00F3534C">
      <w:pPr>
        <w:pStyle w:val="Tytu"/>
      </w:pPr>
      <w:r>
        <w:t>KARTA PRZEDMIOTU</w:t>
      </w:r>
    </w:p>
    <w:p w14:paraId="245C44E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15C768D" w14:textId="77777777" w:rsidTr="00183D53">
        <w:trPr>
          <w:trHeight w:val="285"/>
        </w:trPr>
        <w:tc>
          <w:tcPr>
            <w:tcW w:w="1952" w:type="dxa"/>
          </w:tcPr>
          <w:p w14:paraId="02CB7E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:rsidRPr="00F5673B" w14:paraId="7842842A" w14:textId="77777777" w:rsidTr="00183D53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62387FA" w14:textId="77777777" w:rsidR="00183D53" w:rsidRPr="00183D53" w:rsidRDefault="00183D53" w:rsidP="00183D53">
            <w:pPr>
              <w:pStyle w:val="TableParagraph"/>
              <w:jc w:val="center"/>
              <w:rPr>
                <w:sz w:val="20"/>
                <w:szCs w:val="20"/>
              </w:rPr>
            </w:pPr>
            <w:r w:rsidRPr="00183D53">
              <w:rPr>
                <w:sz w:val="20"/>
                <w:szCs w:val="20"/>
              </w:rPr>
              <w:t>Historia państwa i prawa polskiego w XIX i XX wieku</w:t>
            </w:r>
          </w:p>
          <w:p w14:paraId="68DCC370" w14:textId="0C246029" w:rsidR="00344497" w:rsidRPr="00F5673B" w:rsidRDefault="00183D53" w:rsidP="00183D53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F5673B">
              <w:rPr>
                <w:sz w:val="20"/>
                <w:szCs w:val="20"/>
                <w:lang w:val="en-US"/>
              </w:rPr>
              <w:t>History of Polish law and administration in the 19th and 20th centuries</w:t>
            </w:r>
          </w:p>
        </w:tc>
      </w:tr>
      <w:tr w:rsidR="00344497" w14:paraId="57164D4F" w14:textId="77777777" w:rsidTr="00183D53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Pr="00F5673B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4F865F58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DA0B7C7" w14:textId="77777777" w:rsidR="00344497" w:rsidRDefault="00344497">
      <w:pPr>
        <w:pStyle w:val="Tekstpodstawowy"/>
        <w:spacing w:before="9"/>
        <w:rPr>
          <w:sz w:val="23"/>
        </w:rPr>
      </w:pPr>
    </w:p>
    <w:p w14:paraId="69B70C3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209"/>
      </w:tblGrid>
      <w:tr w:rsidR="008370A9" w14:paraId="36551679" w14:textId="77777777" w:rsidTr="008370A9">
        <w:trPr>
          <w:trHeight w:val="282"/>
        </w:trPr>
        <w:tc>
          <w:tcPr>
            <w:tcW w:w="4266" w:type="dxa"/>
          </w:tcPr>
          <w:p w14:paraId="2E5D2374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209" w:type="dxa"/>
          </w:tcPr>
          <w:p w14:paraId="4625E1D2" w14:textId="13E5ECD0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370A9" w:rsidRPr="008370A9">
              <w:rPr>
                <w:sz w:val="20"/>
                <w:szCs w:val="20"/>
              </w:rPr>
              <w:t>istoria</w:t>
            </w:r>
          </w:p>
        </w:tc>
      </w:tr>
      <w:tr w:rsidR="008370A9" w14:paraId="21120331" w14:textId="77777777" w:rsidTr="008370A9">
        <w:trPr>
          <w:trHeight w:val="285"/>
        </w:trPr>
        <w:tc>
          <w:tcPr>
            <w:tcW w:w="4266" w:type="dxa"/>
          </w:tcPr>
          <w:p w14:paraId="794BE9FC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209" w:type="dxa"/>
          </w:tcPr>
          <w:p w14:paraId="705C5411" w14:textId="3A33A1DB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70A9" w:rsidRPr="008370A9">
              <w:rPr>
                <w:sz w:val="20"/>
                <w:szCs w:val="20"/>
              </w:rPr>
              <w:t>tudia stacjonarne</w:t>
            </w:r>
            <w:r>
              <w:rPr>
                <w:sz w:val="20"/>
                <w:szCs w:val="20"/>
              </w:rPr>
              <w:t>/</w:t>
            </w:r>
            <w:r w:rsidR="008370A9" w:rsidRPr="008370A9">
              <w:rPr>
                <w:sz w:val="20"/>
                <w:szCs w:val="20"/>
              </w:rPr>
              <w:t>niestacjonarne</w:t>
            </w:r>
          </w:p>
        </w:tc>
      </w:tr>
      <w:tr w:rsidR="008370A9" w14:paraId="4E159BB3" w14:textId="77777777" w:rsidTr="008370A9">
        <w:trPr>
          <w:trHeight w:val="282"/>
        </w:trPr>
        <w:tc>
          <w:tcPr>
            <w:tcW w:w="4266" w:type="dxa"/>
          </w:tcPr>
          <w:p w14:paraId="4B1141BF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209" w:type="dxa"/>
          </w:tcPr>
          <w:p w14:paraId="70141925" w14:textId="31816278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70A9" w:rsidRPr="008370A9">
              <w:rPr>
                <w:sz w:val="20"/>
                <w:szCs w:val="20"/>
              </w:rPr>
              <w:t>tudia drugiego stopnia</w:t>
            </w:r>
          </w:p>
        </w:tc>
      </w:tr>
      <w:tr w:rsidR="008370A9" w14:paraId="7AB30354" w14:textId="77777777" w:rsidTr="008370A9">
        <w:trPr>
          <w:trHeight w:val="285"/>
        </w:trPr>
        <w:tc>
          <w:tcPr>
            <w:tcW w:w="4266" w:type="dxa"/>
          </w:tcPr>
          <w:p w14:paraId="2E02F43A" w14:textId="4BAB66BE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209" w:type="dxa"/>
          </w:tcPr>
          <w:p w14:paraId="42601283" w14:textId="279D02B6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370A9" w:rsidRPr="008370A9">
              <w:rPr>
                <w:sz w:val="20"/>
                <w:szCs w:val="20"/>
              </w:rPr>
              <w:t>gólnoakademicki</w:t>
            </w:r>
          </w:p>
        </w:tc>
      </w:tr>
      <w:tr w:rsidR="008370A9" w14:paraId="5D4140D0" w14:textId="77777777" w:rsidTr="008370A9">
        <w:trPr>
          <w:trHeight w:val="282"/>
        </w:trPr>
        <w:tc>
          <w:tcPr>
            <w:tcW w:w="4266" w:type="dxa"/>
          </w:tcPr>
          <w:p w14:paraId="4093A241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209" w:type="dxa"/>
          </w:tcPr>
          <w:p w14:paraId="7AC47173" w14:textId="4EFEDA66" w:rsidR="008370A9" w:rsidRPr="008370A9" w:rsidRDefault="007305AF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370A9" w:rsidRPr="008370A9">
              <w:rPr>
                <w:sz w:val="20"/>
                <w:szCs w:val="20"/>
              </w:rPr>
              <w:t xml:space="preserve">rof. dr hab. Stanisław Wiech </w:t>
            </w:r>
          </w:p>
        </w:tc>
      </w:tr>
      <w:tr w:rsidR="008370A9" w14:paraId="09676E30" w14:textId="77777777" w:rsidTr="008370A9">
        <w:trPr>
          <w:trHeight w:val="285"/>
        </w:trPr>
        <w:tc>
          <w:tcPr>
            <w:tcW w:w="4266" w:type="dxa"/>
          </w:tcPr>
          <w:p w14:paraId="2B60451A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209" w:type="dxa"/>
          </w:tcPr>
          <w:p w14:paraId="2747D29C" w14:textId="3FB4BA50" w:rsidR="008370A9" w:rsidRPr="008370A9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8370A9">
              <w:rPr>
                <w:sz w:val="20"/>
                <w:szCs w:val="20"/>
              </w:rPr>
              <w:t>stanislaw.wiech@ujk.edu.pl</w:t>
            </w:r>
          </w:p>
        </w:tc>
      </w:tr>
    </w:tbl>
    <w:p w14:paraId="5FFACDCD" w14:textId="77777777" w:rsidR="00344497" w:rsidRDefault="00344497">
      <w:pPr>
        <w:pStyle w:val="Tekstpodstawowy"/>
        <w:spacing w:before="9"/>
        <w:rPr>
          <w:sz w:val="17"/>
        </w:rPr>
      </w:pPr>
    </w:p>
    <w:p w14:paraId="33B60B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5215"/>
      </w:tblGrid>
      <w:tr w:rsidR="008370A9" w14:paraId="2481F42A" w14:textId="77777777" w:rsidTr="008370A9">
        <w:trPr>
          <w:trHeight w:val="282"/>
        </w:trPr>
        <w:tc>
          <w:tcPr>
            <w:tcW w:w="4260" w:type="dxa"/>
          </w:tcPr>
          <w:p w14:paraId="69DCCDBB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215" w:type="dxa"/>
          </w:tcPr>
          <w:p w14:paraId="56CD7EAF" w14:textId="6D9E5A83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370A9" w:rsidRPr="008370A9">
              <w:rPr>
                <w:sz w:val="20"/>
                <w:szCs w:val="20"/>
              </w:rPr>
              <w:t>ęzyk polski</w:t>
            </w:r>
          </w:p>
        </w:tc>
      </w:tr>
      <w:tr w:rsidR="008370A9" w14:paraId="425B230F" w14:textId="77777777" w:rsidTr="008370A9">
        <w:trPr>
          <w:trHeight w:val="50"/>
        </w:trPr>
        <w:tc>
          <w:tcPr>
            <w:tcW w:w="4260" w:type="dxa"/>
          </w:tcPr>
          <w:p w14:paraId="2880BB03" w14:textId="220D5353" w:rsidR="008370A9" w:rsidRDefault="008370A9" w:rsidP="008370A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215" w:type="dxa"/>
          </w:tcPr>
          <w:p w14:paraId="6D932E11" w14:textId="6D5F0851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370A9" w:rsidRPr="008370A9">
              <w:rPr>
                <w:sz w:val="20"/>
                <w:szCs w:val="20"/>
              </w:rPr>
              <w:t xml:space="preserve">najomość prawa i administracji na poziomie szkoły średniej </w:t>
            </w:r>
            <w:r w:rsidR="00A0241C">
              <w:rPr>
                <w:sz w:val="20"/>
                <w:szCs w:val="20"/>
              </w:rPr>
              <w:t xml:space="preserve">oraz </w:t>
            </w:r>
            <w:r w:rsidR="008370A9" w:rsidRPr="008370A9">
              <w:rPr>
                <w:sz w:val="20"/>
                <w:szCs w:val="20"/>
              </w:rPr>
              <w:t xml:space="preserve">nabytej </w:t>
            </w:r>
            <w:r w:rsidR="00A0241C">
              <w:rPr>
                <w:sz w:val="20"/>
                <w:szCs w:val="20"/>
              </w:rPr>
              <w:t xml:space="preserve">wiedzy dotyc4zącej historii ustroju i prawa </w:t>
            </w:r>
            <w:r w:rsidR="008370A9" w:rsidRPr="008370A9">
              <w:rPr>
                <w:sz w:val="20"/>
                <w:szCs w:val="20"/>
              </w:rPr>
              <w:t>w trakcie studiów historycznych I stopnia</w:t>
            </w:r>
          </w:p>
        </w:tc>
      </w:tr>
    </w:tbl>
    <w:p w14:paraId="3D5CCB0B" w14:textId="77777777" w:rsidR="00344497" w:rsidRDefault="00344497">
      <w:pPr>
        <w:pStyle w:val="Tekstpodstawowy"/>
        <w:spacing w:before="9"/>
        <w:rPr>
          <w:sz w:val="17"/>
        </w:rPr>
      </w:pPr>
    </w:p>
    <w:p w14:paraId="2BE6419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748"/>
        <w:gridCol w:w="6207"/>
      </w:tblGrid>
      <w:tr w:rsidR="008370A9" w14:paraId="5F2D3D48" w14:textId="77777777" w:rsidTr="008370A9">
        <w:trPr>
          <w:trHeight w:val="285"/>
        </w:trPr>
        <w:tc>
          <w:tcPr>
            <w:tcW w:w="3268" w:type="dxa"/>
            <w:gridSpan w:val="2"/>
          </w:tcPr>
          <w:p w14:paraId="3B6FC4A1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207" w:type="dxa"/>
          </w:tcPr>
          <w:p w14:paraId="49D72EDA" w14:textId="2BF0146A" w:rsidR="008370A9" w:rsidRPr="008370A9" w:rsidRDefault="00062D40" w:rsidP="008370A9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370A9" w:rsidRPr="008370A9">
              <w:rPr>
                <w:sz w:val="20"/>
                <w:szCs w:val="20"/>
              </w:rPr>
              <w:t xml:space="preserve">onwersatorium </w:t>
            </w:r>
          </w:p>
        </w:tc>
      </w:tr>
      <w:tr w:rsidR="008370A9" w14:paraId="7F8AD0DB" w14:textId="77777777" w:rsidTr="008370A9">
        <w:trPr>
          <w:trHeight w:val="282"/>
        </w:trPr>
        <w:tc>
          <w:tcPr>
            <w:tcW w:w="3268" w:type="dxa"/>
            <w:gridSpan w:val="2"/>
          </w:tcPr>
          <w:p w14:paraId="6594D60F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207" w:type="dxa"/>
          </w:tcPr>
          <w:p w14:paraId="19E4F4AA" w14:textId="5F35505A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370A9" w:rsidRPr="008370A9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8370A9" w14:paraId="7B5380A0" w14:textId="77777777" w:rsidTr="008370A9">
        <w:trPr>
          <w:trHeight w:val="285"/>
        </w:trPr>
        <w:tc>
          <w:tcPr>
            <w:tcW w:w="3268" w:type="dxa"/>
            <w:gridSpan w:val="2"/>
          </w:tcPr>
          <w:p w14:paraId="0B7B5D1E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207" w:type="dxa"/>
          </w:tcPr>
          <w:p w14:paraId="16B00F9C" w14:textId="30D61897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370A9" w:rsidRPr="008370A9">
              <w:rPr>
                <w:sz w:val="20"/>
                <w:szCs w:val="20"/>
              </w:rPr>
              <w:t xml:space="preserve">aliczenie z oceną </w:t>
            </w:r>
          </w:p>
        </w:tc>
      </w:tr>
      <w:tr w:rsidR="008370A9" w14:paraId="0DCA2D93" w14:textId="77777777" w:rsidTr="008370A9">
        <w:trPr>
          <w:trHeight w:val="282"/>
        </w:trPr>
        <w:tc>
          <w:tcPr>
            <w:tcW w:w="3268" w:type="dxa"/>
            <w:gridSpan w:val="2"/>
          </w:tcPr>
          <w:p w14:paraId="4D7A79BA" w14:textId="77777777" w:rsidR="008370A9" w:rsidRDefault="008370A9" w:rsidP="008370A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207" w:type="dxa"/>
          </w:tcPr>
          <w:p w14:paraId="6E9CBB4B" w14:textId="0D581E49" w:rsidR="008370A9" w:rsidRPr="008370A9" w:rsidRDefault="00062D40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370A9" w:rsidRPr="008370A9">
              <w:rPr>
                <w:sz w:val="20"/>
                <w:szCs w:val="20"/>
              </w:rPr>
              <w:t>odająca</w:t>
            </w:r>
            <w:r>
              <w:rPr>
                <w:sz w:val="20"/>
                <w:szCs w:val="20"/>
              </w:rPr>
              <w:t>;</w:t>
            </w:r>
            <w:r w:rsidR="008370A9" w:rsidRPr="008370A9">
              <w:rPr>
                <w:sz w:val="20"/>
                <w:szCs w:val="20"/>
              </w:rPr>
              <w:t xml:space="preserve"> problemowa</w:t>
            </w:r>
            <w:r>
              <w:rPr>
                <w:sz w:val="20"/>
                <w:szCs w:val="20"/>
              </w:rPr>
              <w:t>;</w:t>
            </w:r>
            <w:r w:rsidR="008370A9" w:rsidRPr="008370A9">
              <w:rPr>
                <w:sz w:val="20"/>
                <w:szCs w:val="20"/>
              </w:rPr>
              <w:t xml:space="preserve"> eksponująca</w:t>
            </w:r>
            <w:r>
              <w:rPr>
                <w:sz w:val="20"/>
                <w:szCs w:val="20"/>
              </w:rPr>
              <w:t>;</w:t>
            </w:r>
            <w:r w:rsidR="008370A9" w:rsidRPr="008370A9">
              <w:rPr>
                <w:sz w:val="20"/>
                <w:szCs w:val="20"/>
              </w:rPr>
              <w:t xml:space="preserve"> praktyczna</w:t>
            </w:r>
            <w:r>
              <w:rPr>
                <w:sz w:val="20"/>
                <w:szCs w:val="20"/>
              </w:rPr>
              <w:t>;</w:t>
            </w:r>
            <w:r w:rsidR="008370A9" w:rsidRPr="008370A9">
              <w:rPr>
                <w:sz w:val="20"/>
                <w:szCs w:val="20"/>
              </w:rPr>
              <w:t xml:space="preserve"> pokaz multimedialny </w:t>
            </w:r>
          </w:p>
        </w:tc>
      </w:tr>
      <w:tr w:rsidR="00344497" w14:paraId="4E9529CE" w14:textId="77777777" w:rsidTr="008370A9">
        <w:trPr>
          <w:trHeight w:val="285"/>
        </w:trPr>
        <w:tc>
          <w:tcPr>
            <w:tcW w:w="1520" w:type="dxa"/>
            <w:vMerge w:val="restart"/>
          </w:tcPr>
          <w:p w14:paraId="204327A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B554E45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48" w:type="dxa"/>
          </w:tcPr>
          <w:p w14:paraId="22A878A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207" w:type="dxa"/>
          </w:tcPr>
          <w:p w14:paraId="2BE7AE94" w14:textId="77777777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Bardach J., Leśnodorski B., Pietrzak M., </w:t>
            </w:r>
            <w:r w:rsidRPr="009006F8">
              <w:rPr>
                <w:i/>
                <w:sz w:val="20"/>
                <w:szCs w:val="20"/>
              </w:rPr>
              <w:t>Historia ustroju i prawa polskiego</w:t>
            </w:r>
            <w:r w:rsidRPr="009006F8">
              <w:rPr>
                <w:sz w:val="20"/>
                <w:szCs w:val="20"/>
              </w:rPr>
              <w:t xml:space="preserve">, Warszawa 2020. </w:t>
            </w:r>
          </w:p>
          <w:p w14:paraId="72212A1F" w14:textId="77777777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Chmaj M., </w:t>
            </w:r>
            <w:r w:rsidRPr="009006F8">
              <w:rPr>
                <w:i/>
                <w:sz w:val="20"/>
                <w:szCs w:val="20"/>
              </w:rPr>
              <w:t>Ustrój samorządu terytorialnego w Polsce</w:t>
            </w:r>
            <w:r w:rsidRPr="009006F8">
              <w:rPr>
                <w:sz w:val="20"/>
                <w:szCs w:val="20"/>
              </w:rPr>
              <w:t xml:space="preserve">, Warszawa 2005. </w:t>
            </w:r>
          </w:p>
          <w:p w14:paraId="7D59D69A" w14:textId="221514BA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i/>
                <w:sz w:val="20"/>
                <w:szCs w:val="20"/>
              </w:rPr>
              <w:t>Dzieje Sejmu Polskiego</w:t>
            </w:r>
            <w:r w:rsidRPr="009006F8">
              <w:rPr>
                <w:sz w:val="20"/>
                <w:szCs w:val="20"/>
              </w:rPr>
              <w:t>, red. J. Bardach, Warszawa 1997.</w:t>
            </w:r>
          </w:p>
          <w:p w14:paraId="7A8ACF26" w14:textId="77777777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Kallas M., </w:t>
            </w:r>
            <w:r w:rsidRPr="009006F8">
              <w:rPr>
                <w:i/>
                <w:sz w:val="20"/>
                <w:szCs w:val="20"/>
              </w:rPr>
              <w:t>Historia ustroju Polski</w:t>
            </w:r>
            <w:r w:rsidRPr="009006F8">
              <w:rPr>
                <w:sz w:val="20"/>
                <w:szCs w:val="20"/>
              </w:rPr>
              <w:t>, Warszawa 2019.</w:t>
            </w:r>
          </w:p>
          <w:p w14:paraId="45D1255E" w14:textId="77777777" w:rsidR="00344497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Korobowicz A., </w:t>
            </w:r>
            <w:r w:rsidRPr="009006F8">
              <w:rPr>
                <w:i/>
                <w:sz w:val="20"/>
                <w:szCs w:val="20"/>
              </w:rPr>
              <w:t>Ustrój i prawo na ziemiach polskich od rozbiorów do odzyskania niepodległości</w:t>
            </w:r>
            <w:r w:rsidRPr="009006F8">
              <w:rPr>
                <w:sz w:val="20"/>
                <w:szCs w:val="20"/>
              </w:rPr>
              <w:t>, Lublin 1994.</w:t>
            </w:r>
          </w:p>
          <w:p w14:paraId="49E7E407" w14:textId="412163B1" w:rsidR="008370A9" w:rsidRPr="009006F8" w:rsidRDefault="008370A9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Okolski A., </w:t>
            </w:r>
            <w:r w:rsidRPr="009006F8">
              <w:rPr>
                <w:i/>
                <w:sz w:val="20"/>
                <w:szCs w:val="20"/>
              </w:rPr>
              <w:t>Wykład prawa administracyjnego oraz prawa administracyjnego obowiązującego w Królestwie Polskiem</w:t>
            </w:r>
            <w:r w:rsidRPr="009006F8">
              <w:rPr>
                <w:sz w:val="20"/>
                <w:szCs w:val="20"/>
              </w:rPr>
              <w:t>, t. 1-2, Warszawa 1880-1881</w:t>
            </w:r>
            <w:r w:rsidR="009006F8">
              <w:rPr>
                <w:sz w:val="20"/>
                <w:szCs w:val="20"/>
              </w:rPr>
              <w:t>.</w:t>
            </w:r>
          </w:p>
          <w:p w14:paraId="342A1C87" w14:textId="4C9377FA" w:rsidR="00D268FA" w:rsidRPr="009006F8" w:rsidRDefault="00D268FA" w:rsidP="008370A9">
            <w:pPr>
              <w:pStyle w:val="TableParagraph"/>
              <w:ind w:left="57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Płaza S., </w:t>
            </w:r>
            <w:r w:rsidRPr="009006F8">
              <w:rPr>
                <w:i/>
                <w:sz w:val="20"/>
                <w:szCs w:val="20"/>
              </w:rPr>
              <w:t>Historia prawa w Polsce na tle porównawczym</w:t>
            </w:r>
            <w:r w:rsidRPr="009006F8">
              <w:rPr>
                <w:sz w:val="20"/>
                <w:szCs w:val="20"/>
              </w:rPr>
              <w:t>, cz. 2 (prawo na ziemiach polskich w XIX w.), Kraków 1994.</w:t>
            </w:r>
          </w:p>
        </w:tc>
      </w:tr>
      <w:tr w:rsidR="00344497" w14:paraId="1906178F" w14:textId="77777777" w:rsidTr="008370A9">
        <w:trPr>
          <w:trHeight w:val="282"/>
        </w:trPr>
        <w:tc>
          <w:tcPr>
            <w:tcW w:w="1520" w:type="dxa"/>
            <w:vMerge/>
            <w:tcBorders>
              <w:top w:val="nil"/>
            </w:tcBorders>
          </w:tcPr>
          <w:p w14:paraId="4B71979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14:paraId="5FD1F1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207" w:type="dxa"/>
          </w:tcPr>
          <w:p w14:paraId="78B8EC2B" w14:textId="77777777" w:rsidR="008370A9" w:rsidRPr="009006F8" w:rsidRDefault="008370A9" w:rsidP="008370A9">
            <w:pPr>
              <w:pStyle w:val="TableParagraph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 xml:space="preserve">Garlicki L., </w:t>
            </w:r>
            <w:r w:rsidRPr="009006F8">
              <w:rPr>
                <w:i/>
                <w:sz w:val="20"/>
                <w:szCs w:val="20"/>
              </w:rPr>
              <w:t>Polskie prawo konstytucyjne. Zarys wykładu</w:t>
            </w:r>
            <w:r w:rsidRPr="009006F8">
              <w:rPr>
                <w:sz w:val="20"/>
                <w:szCs w:val="20"/>
              </w:rPr>
              <w:t xml:space="preserve">, Warszawa 2003. </w:t>
            </w:r>
          </w:p>
          <w:p w14:paraId="69492AD3" w14:textId="38FA4B4D" w:rsidR="008370A9" w:rsidRPr="009006F8" w:rsidRDefault="008370A9" w:rsidP="008370A9">
            <w:pPr>
              <w:pStyle w:val="TableParagraph"/>
              <w:rPr>
                <w:sz w:val="20"/>
                <w:szCs w:val="20"/>
              </w:rPr>
            </w:pPr>
            <w:r w:rsidRPr="009006F8">
              <w:rPr>
                <w:sz w:val="20"/>
                <w:szCs w:val="20"/>
              </w:rPr>
              <w:t>Korobowicz A.</w:t>
            </w:r>
            <w:r w:rsidR="009006F8">
              <w:rPr>
                <w:sz w:val="20"/>
                <w:szCs w:val="20"/>
              </w:rPr>
              <w:t>,</w:t>
            </w:r>
            <w:r w:rsidRPr="009006F8">
              <w:rPr>
                <w:sz w:val="20"/>
                <w:szCs w:val="20"/>
              </w:rPr>
              <w:t xml:space="preserve"> Mojak R., Skrzydło W., </w:t>
            </w:r>
            <w:r w:rsidRPr="009006F8">
              <w:rPr>
                <w:i/>
                <w:sz w:val="20"/>
                <w:szCs w:val="20"/>
              </w:rPr>
              <w:t>Zarys dziejów konstytucjonalizmu polskiego</w:t>
            </w:r>
            <w:r w:rsidRPr="009006F8">
              <w:rPr>
                <w:sz w:val="20"/>
                <w:szCs w:val="20"/>
              </w:rPr>
              <w:t xml:space="preserve">, Lublin 1996. </w:t>
            </w:r>
          </w:p>
          <w:p w14:paraId="143D9191" w14:textId="66FAD97A" w:rsidR="00344497" w:rsidRPr="009006F8" w:rsidRDefault="008370A9" w:rsidP="008370A9">
            <w:pPr>
              <w:pStyle w:val="TableParagraph"/>
              <w:rPr>
                <w:sz w:val="20"/>
                <w:szCs w:val="20"/>
              </w:rPr>
            </w:pPr>
            <w:r w:rsidRPr="009006F8">
              <w:rPr>
                <w:i/>
                <w:sz w:val="20"/>
                <w:szCs w:val="20"/>
              </w:rPr>
              <w:t>Historia państwa i prawa. Wybór tekstów źródłowych</w:t>
            </w:r>
            <w:r w:rsidRPr="009006F8">
              <w:rPr>
                <w:sz w:val="20"/>
                <w:szCs w:val="20"/>
              </w:rPr>
              <w:t>, zebrali i opracowali A. Gulczyński, B. Lesiński, J. Walachowicz, J. Wiewiorowski, red. B. Lesiński, Poznań 1995.</w:t>
            </w:r>
          </w:p>
        </w:tc>
      </w:tr>
    </w:tbl>
    <w:p w14:paraId="19C27F0D" w14:textId="77777777" w:rsidR="00344497" w:rsidRDefault="00344497">
      <w:pPr>
        <w:pStyle w:val="Tekstpodstawowy"/>
        <w:spacing w:before="11"/>
        <w:rPr>
          <w:sz w:val="17"/>
        </w:rPr>
      </w:pPr>
    </w:p>
    <w:p w14:paraId="5590CEB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961044D" w14:textId="77777777" w:rsidTr="00B83E3E">
        <w:trPr>
          <w:trHeight w:val="909"/>
        </w:trPr>
        <w:tc>
          <w:tcPr>
            <w:tcW w:w="9782" w:type="dxa"/>
          </w:tcPr>
          <w:p w14:paraId="2F5831A1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AED96AC" w14:textId="0CD2E483" w:rsidR="00817F48" w:rsidRPr="005C0CCE" w:rsidRDefault="005C0CCE" w:rsidP="00D268FA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5C0CCE">
              <w:rPr>
                <w:b/>
                <w:sz w:val="20"/>
                <w:szCs w:val="20"/>
              </w:rPr>
              <w:t>Konwersatorium:</w:t>
            </w:r>
          </w:p>
          <w:p w14:paraId="42540151" w14:textId="1AAEBBE5" w:rsidR="00D268FA" w:rsidRPr="00817F48" w:rsidRDefault="00D268FA" w:rsidP="00D268FA">
            <w:pPr>
              <w:pStyle w:val="TableParagraph"/>
              <w:ind w:left="69"/>
              <w:rPr>
                <w:sz w:val="20"/>
                <w:szCs w:val="20"/>
              </w:rPr>
            </w:pPr>
            <w:r w:rsidRPr="00817F48">
              <w:rPr>
                <w:bCs/>
                <w:sz w:val="20"/>
                <w:szCs w:val="20"/>
              </w:rPr>
              <w:t>C1</w:t>
            </w:r>
            <w:r w:rsidRPr="00817F48">
              <w:rPr>
                <w:sz w:val="20"/>
                <w:szCs w:val="20"/>
              </w:rPr>
              <w:t xml:space="preserve">- </w:t>
            </w:r>
            <w:r w:rsidR="00817F48">
              <w:rPr>
                <w:sz w:val="20"/>
                <w:szCs w:val="20"/>
              </w:rPr>
              <w:t>O</w:t>
            </w:r>
            <w:r w:rsidRPr="00817F48">
              <w:rPr>
                <w:sz w:val="20"/>
                <w:szCs w:val="20"/>
              </w:rPr>
              <w:t xml:space="preserve">kreślenie miejsca i roli ustawy zasadniczej w zmieniających się systemach prawnych funkcjonujących na ziemiach polskich w XIX i XX w. w odmiennych warunkach politycznych i społeczno-gospodarczych. </w:t>
            </w:r>
          </w:p>
          <w:p w14:paraId="2BC35FD0" w14:textId="43EFB350" w:rsidR="00D268FA" w:rsidRPr="00817F48" w:rsidRDefault="00D268FA" w:rsidP="00D268FA">
            <w:pPr>
              <w:pStyle w:val="TableParagraph"/>
              <w:ind w:left="69"/>
              <w:rPr>
                <w:sz w:val="20"/>
                <w:szCs w:val="20"/>
              </w:rPr>
            </w:pPr>
            <w:r w:rsidRPr="007677AB">
              <w:rPr>
                <w:bCs/>
                <w:sz w:val="20"/>
                <w:szCs w:val="20"/>
              </w:rPr>
              <w:t>C2</w:t>
            </w:r>
            <w:r w:rsidRPr="00817F48">
              <w:rPr>
                <w:b/>
                <w:sz w:val="20"/>
                <w:szCs w:val="20"/>
              </w:rPr>
              <w:t>-</w:t>
            </w:r>
            <w:r w:rsidRPr="00817F48">
              <w:rPr>
                <w:sz w:val="20"/>
                <w:szCs w:val="20"/>
              </w:rPr>
              <w:t xml:space="preserve"> </w:t>
            </w:r>
            <w:r w:rsidR="007677AB">
              <w:rPr>
                <w:sz w:val="20"/>
                <w:szCs w:val="20"/>
              </w:rPr>
              <w:t>Z</w:t>
            </w:r>
            <w:r w:rsidRPr="00817F48">
              <w:rPr>
                <w:sz w:val="20"/>
                <w:szCs w:val="20"/>
              </w:rPr>
              <w:t xml:space="preserve">apoznanie się i ocena realizacji postanowień  konstytucji w praktyce ustrojowej. </w:t>
            </w:r>
          </w:p>
          <w:p w14:paraId="2EDA57A4" w14:textId="391A24BA" w:rsidR="00344497" w:rsidRDefault="00D268FA" w:rsidP="00D268FA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7677AB">
              <w:rPr>
                <w:bCs/>
                <w:sz w:val="20"/>
                <w:szCs w:val="20"/>
              </w:rPr>
              <w:t>C3</w:t>
            </w:r>
            <w:r w:rsidRPr="00817F48">
              <w:rPr>
                <w:sz w:val="20"/>
                <w:szCs w:val="20"/>
              </w:rPr>
              <w:t xml:space="preserve">- </w:t>
            </w:r>
            <w:r w:rsidR="007677AB">
              <w:rPr>
                <w:sz w:val="20"/>
                <w:szCs w:val="20"/>
              </w:rPr>
              <w:t>N</w:t>
            </w:r>
            <w:r w:rsidRPr="00817F48">
              <w:rPr>
                <w:sz w:val="20"/>
                <w:szCs w:val="20"/>
              </w:rPr>
              <w:t>abycie umiejętności rozumienia kategorii pojęciowych oraz formułowania i uzasadniania opinii historycznych w zakresie historii państwa i prawa</w:t>
            </w:r>
            <w:r w:rsidR="007677AB">
              <w:rPr>
                <w:sz w:val="20"/>
                <w:szCs w:val="20"/>
              </w:rPr>
              <w:t>.</w:t>
            </w:r>
          </w:p>
        </w:tc>
      </w:tr>
      <w:tr w:rsidR="00344497" w14:paraId="472F881F" w14:textId="77777777" w:rsidTr="00B83E3E">
        <w:trPr>
          <w:trHeight w:val="5035"/>
        </w:trPr>
        <w:tc>
          <w:tcPr>
            <w:tcW w:w="9782" w:type="dxa"/>
          </w:tcPr>
          <w:p w14:paraId="69EEA9A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EF67E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271C28A" w14:textId="3AFFC71E" w:rsidR="00344497" w:rsidRDefault="00D268FA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</w:t>
            </w:r>
            <w:r w:rsidR="007677AB">
              <w:rPr>
                <w:b/>
                <w:sz w:val="20"/>
              </w:rPr>
              <w:t>:</w:t>
            </w:r>
          </w:p>
          <w:p w14:paraId="0A6B945F" w14:textId="16432233" w:rsidR="00D268FA" w:rsidRPr="00D268FA" w:rsidRDefault="00D268FA" w:rsidP="00D268FA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14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 xml:space="preserve">Charakterystyka przedmiotu i jego miejsce w systemie studiów historycznych. Pojęcie konstytucji jako ustawy zasadniczej, określającej ogólne zasady ustroju państwa, strukturę i kompetencje naczelnych organów władzy, podstawowe prawa i obowiązki obywateli. </w:t>
            </w:r>
          </w:p>
          <w:p w14:paraId="2D6CE654" w14:textId="40962C00" w:rsidR="00D268FA" w:rsidRPr="00D268FA" w:rsidRDefault="00D268FA" w:rsidP="00D268FA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14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Charakterystyka aktów i ustaw zasadniczych doby niewoli narodowej.</w:t>
            </w:r>
          </w:p>
          <w:p w14:paraId="0E3B31D9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Ustawa konstytucyjna Księstwa Warszawskiego z 22 VII 1807;</w:t>
            </w:r>
          </w:p>
          <w:p w14:paraId="2F128C48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Ustawa konstytucyjna Królestwa Polskiego z 27 XI 1815;</w:t>
            </w:r>
          </w:p>
          <w:p w14:paraId="0AB9ACA9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Konstytucje Wolnego Miasta Krakowa z 1815, 1818, 1833 r.</w:t>
            </w:r>
          </w:p>
          <w:p w14:paraId="377CDAB0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Statut organiczny dla Królestwa Polskiego 14/26 lutego 1832 r.</w:t>
            </w:r>
          </w:p>
          <w:p w14:paraId="2E0AE5B9" w14:textId="77777777" w:rsid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Statut krajowy Królestwa Galicji i Lodomerii wraz z Wielkim Księstwem Krakowskim, allegat do patentu z 26 lutego 1861 r.</w:t>
            </w:r>
          </w:p>
          <w:p w14:paraId="1C700944" w14:textId="4DF9CAB7" w:rsidR="00D268FA" w:rsidRPr="009D25FD" w:rsidRDefault="00D268FA" w:rsidP="009D25FD">
            <w:pPr>
              <w:pStyle w:val="TableParagraph"/>
              <w:numPr>
                <w:ilvl w:val="0"/>
                <w:numId w:val="4"/>
              </w:numPr>
              <w:spacing w:before="2" w:line="207" w:lineRule="exact"/>
              <w:ind w:left="1004"/>
              <w:rPr>
                <w:sz w:val="20"/>
                <w:szCs w:val="20"/>
              </w:rPr>
            </w:pPr>
            <w:r w:rsidRPr="009D25FD">
              <w:rPr>
                <w:sz w:val="20"/>
                <w:szCs w:val="20"/>
              </w:rPr>
              <w:t>Ustrój prawny Wielkiego Księstwa Poznańskiego</w:t>
            </w:r>
            <w:r w:rsidR="001C7315">
              <w:rPr>
                <w:sz w:val="20"/>
                <w:szCs w:val="20"/>
              </w:rPr>
              <w:t>.</w:t>
            </w:r>
          </w:p>
          <w:p w14:paraId="11202E34" w14:textId="02E2B5F6" w:rsidR="00D268FA" w:rsidRPr="00D268FA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Udział Polaków w parlamentach państw zaborczych i administracji</w:t>
            </w:r>
            <w:r w:rsidR="001C7315">
              <w:rPr>
                <w:sz w:val="20"/>
                <w:szCs w:val="20"/>
              </w:rPr>
              <w:t>.</w:t>
            </w:r>
          </w:p>
          <w:p w14:paraId="1A9932B8" w14:textId="4E6B4BEC" w:rsidR="00D268FA" w:rsidRPr="00D268FA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Ustrój administracyjny na ziemiach polskich (Galicja, Królestwo Polskie, zabór pruski, Ziemie Zabrane)</w:t>
            </w:r>
            <w:r w:rsidR="001C7315">
              <w:rPr>
                <w:sz w:val="20"/>
                <w:szCs w:val="20"/>
              </w:rPr>
              <w:t>.</w:t>
            </w:r>
          </w:p>
          <w:p w14:paraId="2B888DA6" w14:textId="054C875D" w:rsidR="00D268FA" w:rsidRPr="00D268FA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D268FA">
              <w:rPr>
                <w:sz w:val="20"/>
                <w:szCs w:val="20"/>
              </w:rPr>
              <w:t>Stany wojenne w Królestwie Polskim (1832, 1861, 1905) i prawa wyjątkowe na Ziemiach Zabranych</w:t>
            </w:r>
            <w:r w:rsidR="001C7315">
              <w:rPr>
                <w:sz w:val="20"/>
                <w:szCs w:val="20"/>
              </w:rPr>
              <w:t>.</w:t>
            </w:r>
          </w:p>
          <w:p w14:paraId="6356A172" w14:textId="77777777" w:rsidR="00B83E3E" w:rsidRPr="00B83E3E" w:rsidRDefault="00D268FA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Prawa mniejszości narodowych i etnicznych</w:t>
            </w:r>
            <w:r w:rsidR="00F3534C" w:rsidRPr="00B83E3E">
              <w:rPr>
                <w:sz w:val="20"/>
                <w:szCs w:val="20"/>
              </w:rPr>
              <w:t>.</w:t>
            </w:r>
          </w:p>
          <w:p w14:paraId="5F93FEF4" w14:textId="77777777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Konstytucje Drugiej Rzeczypospolitej: Mała Konstytucja z 1919 r.; Konstytucja marcowa Rzeczypospolitej Polskiej z 17 III 1921 r.; Konstytucja kwietniowa Rzeczypospolitej Polskiej z 23 IV 1935 r.</w:t>
            </w:r>
          </w:p>
          <w:p w14:paraId="14B7E96E" w14:textId="77777777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Organy przedstawicielskie Polskiego Państwa Podziemnego w latach 1939-1945.</w:t>
            </w:r>
          </w:p>
          <w:p w14:paraId="287697F6" w14:textId="77777777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 xml:space="preserve">Konstytucje okresu Polski Ludowej: Mała Konstytucja z 1947 r.; Konstytucja Polskiej Rzeczypospolitej Ludowej z 22 VII 1952 r. i jej nowelizacja z 30 XII 1989 r.      </w:t>
            </w:r>
          </w:p>
          <w:p w14:paraId="3DF05E23" w14:textId="4A244D19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20"/>
                <w:szCs w:val="20"/>
              </w:rPr>
            </w:pPr>
            <w:r w:rsidRPr="00B83E3E">
              <w:rPr>
                <w:sz w:val="20"/>
                <w:szCs w:val="20"/>
              </w:rPr>
              <w:t>Konstytucje okresu 1989-1997: Mała Konstytucja z 17 X 1992 r. /Ustawa Konstytucyjna o wzajemnych stosunkach między władzą ustawodawczą i wykonawczą Rzeczypospolitej Polskiej oraz o samorządzie terytorialnym/</w:t>
            </w:r>
            <w:r w:rsidR="001C7315">
              <w:rPr>
                <w:sz w:val="20"/>
                <w:szCs w:val="20"/>
              </w:rPr>
              <w:t>.</w:t>
            </w:r>
          </w:p>
          <w:p w14:paraId="74D269BE" w14:textId="65EFDCA4" w:rsidR="00B83E3E" w:rsidRPr="00B83E3E" w:rsidRDefault="00B83E3E" w:rsidP="009D25FD">
            <w:pPr>
              <w:pStyle w:val="TableParagraph"/>
              <w:numPr>
                <w:ilvl w:val="0"/>
                <w:numId w:val="2"/>
              </w:numPr>
              <w:spacing w:before="2" w:line="207" w:lineRule="exact"/>
              <w:ind w:left="437" w:hanging="357"/>
              <w:rPr>
                <w:sz w:val="18"/>
              </w:rPr>
            </w:pPr>
            <w:r w:rsidRPr="00B83E3E">
              <w:rPr>
                <w:sz w:val="20"/>
                <w:szCs w:val="20"/>
              </w:rPr>
              <w:t>Konstytucja Rzeczypospolitej Polskiej z dnia 2 kwietnia 1997 r.</w:t>
            </w:r>
          </w:p>
        </w:tc>
      </w:tr>
    </w:tbl>
    <w:p w14:paraId="0585EEE6" w14:textId="77777777" w:rsidR="00344497" w:rsidRDefault="00344497">
      <w:pPr>
        <w:pStyle w:val="Tekstpodstawowy"/>
        <w:spacing w:before="11"/>
        <w:rPr>
          <w:sz w:val="17"/>
        </w:rPr>
      </w:pPr>
    </w:p>
    <w:p w14:paraId="7E2A94AA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9B56DF7" w14:textId="77777777" w:rsidTr="00427939">
        <w:trPr>
          <w:trHeight w:val="918"/>
        </w:trPr>
        <w:tc>
          <w:tcPr>
            <w:tcW w:w="795" w:type="dxa"/>
            <w:textDirection w:val="btLr"/>
          </w:tcPr>
          <w:p w14:paraId="17C5A44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43BCF2C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587983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DE81A0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C3C3FE9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E6CA9A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BFE770D" w14:textId="77777777" w:rsidTr="00F518A4">
        <w:trPr>
          <w:trHeight w:val="50"/>
        </w:trPr>
        <w:tc>
          <w:tcPr>
            <w:tcW w:w="9782" w:type="dxa"/>
            <w:gridSpan w:val="3"/>
          </w:tcPr>
          <w:p w14:paraId="4048981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38917416" w14:textId="77777777" w:rsidTr="00427939">
        <w:trPr>
          <w:trHeight w:val="285"/>
        </w:trPr>
        <w:tc>
          <w:tcPr>
            <w:tcW w:w="795" w:type="dxa"/>
          </w:tcPr>
          <w:p w14:paraId="2C2A1460" w14:textId="2F5E0083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655C7ADE" w14:textId="25BDFD9E" w:rsidR="00344497" w:rsidRPr="00F518A4" w:rsidRDefault="00F518A4" w:rsidP="00F518A4">
            <w:pPr>
              <w:pStyle w:val="TableParagraph"/>
              <w:ind w:left="57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Ma pogłębioną i rozszerzoną wiedzę na temat specyfiki przedmiotowej i metodologicznej historii jako dziedziny nauki.</w:t>
            </w:r>
            <w:r>
              <w:rPr>
                <w:sz w:val="20"/>
                <w:szCs w:val="20"/>
              </w:rPr>
              <w:t xml:space="preserve"> </w:t>
            </w:r>
            <w:r w:rsidRPr="00F518A4">
              <w:rPr>
                <w:sz w:val="20"/>
                <w:szCs w:val="20"/>
              </w:rPr>
              <w:t xml:space="preserve">Rozpoznaje obecność elementów nauk </w:t>
            </w:r>
            <w:r>
              <w:rPr>
                <w:sz w:val="20"/>
                <w:szCs w:val="20"/>
              </w:rPr>
              <w:t xml:space="preserve">prawniczych </w:t>
            </w:r>
            <w:r w:rsidRPr="00F518A4">
              <w:rPr>
                <w:sz w:val="20"/>
                <w:szCs w:val="20"/>
              </w:rPr>
              <w:t xml:space="preserve">w procedurze badawczej </w:t>
            </w:r>
            <w:r>
              <w:rPr>
                <w:sz w:val="20"/>
                <w:szCs w:val="20"/>
              </w:rPr>
              <w:t>aktów normatywnych.</w:t>
            </w:r>
          </w:p>
        </w:tc>
        <w:tc>
          <w:tcPr>
            <w:tcW w:w="1627" w:type="dxa"/>
          </w:tcPr>
          <w:p w14:paraId="27E2883E" w14:textId="27A55F8B" w:rsidR="00344497" w:rsidRPr="00F518A4" w:rsidRDefault="00F518A4" w:rsidP="00F518A4">
            <w:pPr>
              <w:pStyle w:val="TableParagraph"/>
              <w:jc w:val="center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HIS2A_W01</w:t>
            </w:r>
          </w:p>
        </w:tc>
      </w:tr>
      <w:tr w:rsidR="00344497" w14:paraId="6D30BE11" w14:textId="77777777" w:rsidTr="00427939">
        <w:trPr>
          <w:trHeight w:val="282"/>
        </w:trPr>
        <w:tc>
          <w:tcPr>
            <w:tcW w:w="795" w:type="dxa"/>
          </w:tcPr>
          <w:p w14:paraId="3F1F475C" w14:textId="43C9CBB9" w:rsidR="00344497" w:rsidRDefault="00F518A4" w:rsidP="00F518A4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E016652" w14:textId="4047E003" w:rsidR="00344497" w:rsidRPr="00F518A4" w:rsidRDefault="00F518A4" w:rsidP="00F518A4">
            <w:pPr>
              <w:pStyle w:val="TableParagraph"/>
              <w:ind w:left="57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Na poziomie pogłębionym definiuje miejsce i rolę historii w dziedzinie nauk humanistycznych oraz innych dziedzin i dyscyplin.</w:t>
            </w:r>
          </w:p>
        </w:tc>
        <w:tc>
          <w:tcPr>
            <w:tcW w:w="1627" w:type="dxa"/>
          </w:tcPr>
          <w:p w14:paraId="06BF1FB9" w14:textId="312763BC" w:rsidR="00344497" w:rsidRPr="00F518A4" w:rsidRDefault="00F518A4" w:rsidP="00F518A4">
            <w:pPr>
              <w:pStyle w:val="TableParagraph"/>
              <w:jc w:val="center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HIS2A_W03</w:t>
            </w:r>
          </w:p>
        </w:tc>
      </w:tr>
      <w:tr w:rsidR="00F518A4" w14:paraId="0039E500" w14:textId="77777777" w:rsidTr="00427939">
        <w:trPr>
          <w:trHeight w:val="282"/>
        </w:trPr>
        <w:tc>
          <w:tcPr>
            <w:tcW w:w="795" w:type="dxa"/>
          </w:tcPr>
          <w:p w14:paraId="34DB1E72" w14:textId="63F9F741" w:rsidR="00F518A4" w:rsidRDefault="00F518A4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552BCAE9" w14:textId="1CCE94E7" w:rsidR="00F518A4" w:rsidRPr="00F518A4" w:rsidRDefault="00F518A4" w:rsidP="00F518A4">
            <w:pPr>
              <w:pStyle w:val="TableParagraph"/>
              <w:ind w:left="57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Posiada pogłębioną i rozszerzoną wiedzę na temat różnych metod badawczych i narzędzi warsztatowych pozwalających na analizę i interpretację źródeł historycznych oraz innych wytworów cywilizacji przydatnych dla poznania danej epoki historycznej</w:t>
            </w:r>
            <w:r w:rsidR="00826E1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C144223" w14:textId="4D5B2D72" w:rsidR="00F518A4" w:rsidRPr="00F518A4" w:rsidRDefault="00F518A4" w:rsidP="00F518A4">
            <w:pPr>
              <w:pStyle w:val="TableParagraph"/>
              <w:jc w:val="center"/>
              <w:rPr>
                <w:sz w:val="20"/>
                <w:szCs w:val="20"/>
              </w:rPr>
            </w:pPr>
            <w:r w:rsidRPr="00F518A4">
              <w:rPr>
                <w:sz w:val="20"/>
                <w:szCs w:val="20"/>
              </w:rPr>
              <w:t>HIS2A_W07</w:t>
            </w:r>
          </w:p>
        </w:tc>
      </w:tr>
      <w:tr w:rsidR="00344497" w14:paraId="36231B6F" w14:textId="77777777" w:rsidTr="00F518A4">
        <w:trPr>
          <w:trHeight w:val="285"/>
        </w:trPr>
        <w:tc>
          <w:tcPr>
            <w:tcW w:w="9782" w:type="dxa"/>
            <w:gridSpan w:val="3"/>
          </w:tcPr>
          <w:p w14:paraId="01F8856B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3980292A" w14:textId="77777777" w:rsidTr="00427939">
        <w:trPr>
          <w:trHeight w:val="282"/>
        </w:trPr>
        <w:tc>
          <w:tcPr>
            <w:tcW w:w="795" w:type="dxa"/>
          </w:tcPr>
          <w:p w14:paraId="7BE048B1" w14:textId="4C30159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6519733" w14:textId="3C333012" w:rsidR="00344497" w:rsidRPr="00427939" w:rsidRDefault="00427939" w:rsidP="00427939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Samodzielnie wyszukuje, analizuje, interpretuje, selekcjonuje, integruje informacje z zakresu nauk historycznych i pokrewnych, korzystając z bibliografii, baz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 xml:space="preserve"> i opinie na temat ewolucji ustrojowej historii państwa i prawa polskiego</w:t>
            </w:r>
            <w:r w:rsidR="00826E1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32264C1" w14:textId="2CBE0B3C" w:rsidR="00344497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HIS2A_U02</w:t>
            </w:r>
          </w:p>
        </w:tc>
      </w:tr>
      <w:tr w:rsidR="00344497" w14:paraId="766572CE" w14:textId="77777777" w:rsidTr="00427939">
        <w:trPr>
          <w:trHeight w:val="285"/>
        </w:trPr>
        <w:tc>
          <w:tcPr>
            <w:tcW w:w="795" w:type="dxa"/>
          </w:tcPr>
          <w:p w14:paraId="04B7FD10" w14:textId="5F8DEDA9" w:rsidR="00344497" w:rsidRDefault="0042793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1740942" w14:textId="25A13276" w:rsidR="00344497" w:rsidRPr="00427939" w:rsidRDefault="00427939" w:rsidP="00427939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 xml:space="preserve">Posiada w pogłębionym stopniu umiejętność przygotowania wystąpień ustnych i formułowania własnych opinii dotyczących szczegółowych zagadnień </w:t>
            </w:r>
            <w:r>
              <w:rPr>
                <w:sz w:val="20"/>
                <w:szCs w:val="20"/>
              </w:rPr>
              <w:t>przeobrażeń ustrojowo-politycznych</w:t>
            </w:r>
            <w:r w:rsidRPr="00427939">
              <w:rPr>
                <w:sz w:val="20"/>
                <w:szCs w:val="20"/>
              </w:rPr>
              <w:t>, z wykorzystaniem ujęć teoretycznych oraz różnych źródeł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B93F686" w14:textId="0078A8B8" w:rsidR="00344497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HIS2A_U04</w:t>
            </w:r>
          </w:p>
        </w:tc>
      </w:tr>
      <w:tr w:rsidR="00F518A4" w14:paraId="02D45AA9" w14:textId="77777777" w:rsidTr="00427939">
        <w:trPr>
          <w:trHeight w:val="285"/>
        </w:trPr>
        <w:tc>
          <w:tcPr>
            <w:tcW w:w="795" w:type="dxa"/>
          </w:tcPr>
          <w:p w14:paraId="5A1CFD72" w14:textId="3F7DD2D4" w:rsidR="00F518A4" w:rsidRDefault="0042793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533EE5C" w14:textId="12C7E754" w:rsidR="00F518A4" w:rsidRPr="00427939" w:rsidRDefault="00427939" w:rsidP="00427939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Posiada pogłębione umiejętności badawcze obejmujące analizę źródeł, literatury naukowej i popularnonaukowej, syntezy różnych idei i poglądów oraz procesów społeczno-gospodarczych. Samodzielnie formułuje tematy badawcze oraz posługuje się adekwatnymi teoriami i paradygmatami badawczymi w celu opracowania zagadnień z wybranej dziedziny historii</w:t>
            </w:r>
            <w:r w:rsidR="00826E1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44C0122" w14:textId="05091168" w:rsidR="00F518A4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HIS2A_U06</w:t>
            </w:r>
          </w:p>
        </w:tc>
      </w:tr>
      <w:tr w:rsidR="00344497" w14:paraId="63A9F03E" w14:textId="77777777" w:rsidTr="00F518A4">
        <w:trPr>
          <w:trHeight w:val="282"/>
        </w:trPr>
        <w:tc>
          <w:tcPr>
            <w:tcW w:w="9782" w:type="dxa"/>
            <w:gridSpan w:val="3"/>
          </w:tcPr>
          <w:p w14:paraId="2CF23A0E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0CD57D59" w14:textId="77777777" w:rsidTr="00427939">
        <w:trPr>
          <w:trHeight w:val="285"/>
        </w:trPr>
        <w:tc>
          <w:tcPr>
            <w:tcW w:w="795" w:type="dxa"/>
          </w:tcPr>
          <w:p w14:paraId="09726D78" w14:textId="339083E9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5DE3A23" w14:textId="1A022B41" w:rsidR="00344497" w:rsidRPr="00427939" w:rsidRDefault="00427939" w:rsidP="00427939">
            <w:pPr>
              <w:pStyle w:val="TableParagraph"/>
              <w:ind w:left="57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Krytycznie ocenia posiadaną wiedzę i odbierane treści w szeroko rozumianym zakresie ogólnohumanistycznym i uznaje znaczenie wiedzy w rozwiązywaniu problemów poznawczych oraz praktycznych, zasięga opinii historyków w trudnościach z samodzielnym rozwiązaniem problemu badawczego</w:t>
            </w:r>
            <w:r w:rsidR="00826E1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9690444" w14:textId="0F7FE3DA" w:rsidR="00344497" w:rsidRPr="00427939" w:rsidRDefault="00427939" w:rsidP="004279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27939">
              <w:rPr>
                <w:sz w:val="20"/>
                <w:szCs w:val="20"/>
              </w:rPr>
              <w:t>HIS2A_K01</w:t>
            </w:r>
          </w:p>
        </w:tc>
      </w:tr>
      <w:tr w:rsidR="00344497" w14:paraId="355FF525" w14:textId="77777777" w:rsidTr="00427939">
        <w:trPr>
          <w:trHeight w:val="285"/>
        </w:trPr>
        <w:tc>
          <w:tcPr>
            <w:tcW w:w="795" w:type="dxa"/>
          </w:tcPr>
          <w:p w14:paraId="75366E3C" w14:textId="5BE68CCF" w:rsidR="00344497" w:rsidRDefault="0042793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442FE8C3" w14:textId="604216C2" w:rsidR="00344497" w:rsidRPr="00B4141F" w:rsidRDefault="00B4141F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 w:rsidRPr="00B4141F">
              <w:rPr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 w:rsidR="00826E1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D014924" w14:textId="0F93376B" w:rsidR="00344497" w:rsidRPr="00B4141F" w:rsidRDefault="00B4141F" w:rsidP="00B4141F">
            <w:pPr>
              <w:pStyle w:val="TableParagraph"/>
              <w:jc w:val="center"/>
              <w:rPr>
                <w:sz w:val="20"/>
                <w:szCs w:val="20"/>
              </w:rPr>
            </w:pPr>
            <w:r w:rsidRPr="00B4141F">
              <w:rPr>
                <w:sz w:val="20"/>
                <w:szCs w:val="20"/>
              </w:rPr>
              <w:t>HIS2A_K03</w:t>
            </w:r>
          </w:p>
        </w:tc>
      </w:tr>
    </w:tbl>
    <w:p w14:paraId="3D4C6B14" w14:textId="77777777" w:rsidR="00344497" w:rsidRDefault="00344497">
      <w:pPr>
        <w:pStyle w:val="Tekstpodstawowy"/>
      </w:pPr>
    </w:p>
    <w:p w14:paraId="37B4A18D" w14:textId="77777777" w:rsidR="00344497" w:rsidRDefault="00344497">
      <w:pPr>
        <w:pStyle w:val="Tekstpodstawowy"/>
      </w:pPr>
    </w:p>
    <w:p w14:paraId="27A67C69" w14:textId="77777777" w:rsidR="00344497" w:rsidRDefault="00344497">
      <w:pPr>
        <w:pStyle w:val="Tekstpodstawowy"/>
      </w:pPr>
    </w:p>
    <w:p w14:paraId="38FF87F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77"/>
        <w:gridCol w:w="375"/>
        <w:gridCol w:w="373"/>
        <w:gridCol w:w="369"/>
        <w:gridCol w:w="358"/>
        <w:gridCol w:w="363"/>
        <w:gridCol w:w="364"/>
        <w:gridCol w:w="357"/>
        <w:gridCol w:w="358"/>
        <w:gridCol w:w="368"/>
        <w:gridCol w:w="358"/>
        <w:gridCol w:w="353"/>
        <w:gridCol w:w="380"/>
        <w:gridCol w:w="380"/>
        <w:gridCol w:w="371"/>
        <w:gridCol w:w="368"/>
        <w:gridCol w:w="357"/>
        <w:gridCol w:w="358"/>
        <w:gridCol w:w="369"/>
        <w:gridCol w:w="356"/>
        <w:gridCol w:w="511"/>
      </w:tblGrid>
      <w:tr w:rsidR="00344497" w14:paraId="1EB43FAD" w14:textId="77777777" w:rsidTr="00FB4B55">
        <w:trPr>
          <w:trHeight w:val="285"/>
        </w:trPr>
        <w:tc>
          <w:tcPr>
            <w:tcW w:w="9631" w:type="dxa"/>
            <w:gridSpan w:val="22"/>
          </w:tcPr>
          <w:p w14:paraId="3E109F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62CC810" w14:textId="77777777" w:rsidTr="00FB4B55">
        <w:trPr>
          <w:trHeight w:val="282"/>
        </w:trPr>
        <w:tc>
          <w:tcPr>
            <w:tcW w:w="1808" w:type="dxa"/>
            <w:vMerge w:val="restart"/>
          </w:tcPr>
          <w:p w14:paraId="03FB8F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4B0046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A54AC4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332244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823" w:type="dxa"/>
            <w:gridSpan w:val="21"/>
          </w:tcPr>
          <w:p w14:paraId="05A5D6C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CF3CB2B" w14:textId="77777777" w:rsidTr="00FB4B55">
        <w:trPr>
          <w:trHeight w:val="921"/>
        </w:trPr>
        <w:tc>
          <w:tcPr>
            <w:tcW w:w="1808" w:type="dxa"/>
            <w:vMerge/>
            <w:tcBorders>
              <w:top w:val="nil"/>
            </w:tcBorders>
          </w:tcPr>
          <w:p w14:paraId="3F03E3C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3737A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090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C6CDFDA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079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CF84F8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079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24AEF7" w14:textId="12602825" w:rsidR="00344497" w:rsidRDefault="00F3534C" w:rsidP="00784EA6">
            <w:pPr>
              <w:pStyle w:val="TableParagraph"/>
              <w:spacing w:before="1"/>
              <w:ind w:left="12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3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DABF03" w14:textId="0DF0C63F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083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51D524" w14:textId="77777777" w:rsidR="00344497" w:rsidRDefault="00F3534C" w:rsidP="00784EA6">
            <w:pPr>
              <w:pStyle w:val="TableParagraph"/>
              <w:spacing w:before="1"/>
              <w:ind w:left="223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236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D0D9402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288B54A" w14:textId="77777777" w:rsidTr="00FB4B55">
        <w:trPr>
          <w:trHeight w:val="282"/>
        </w:trPr>
        <w:tc>
          <w:tcPr>
            <w:tcW w:w="1808" w:type="dxa"/>
            <w:vMerge/>
            <w:tcBorders>
              <w:top w:val="nil"/>
            </w:tcBorders>
          </w:tcPr>
          <w:p w14:paraId="0FC6248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9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79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79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083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23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3B42584" w14:textId="77777777" w:rsidTr="00FB4B55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14:paraId="419F9CB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6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3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6F59C763" w:rsidR="00344497" w:rsidRDefault="00C7242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40B8EA45" w:rsidR="00344497" w:rsidRDefault="00C7242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68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6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5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51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C7242B" w14:paraId="4DF0B9DD" w14:textId="77777777" w:rsidTr="00FB4B55">
        <w:trPr>
          <w:trHeight w:val="294"/>
        </w:trPr>
        <w:tc>
          <w:tcPr>
            <w:tcW w:w="1808" w:type="dxa"/>
          </w:tcPr>
          <w:p w14:paraId="21100528" w14:textId="0DC910C7" w:rsidR="00C7242B" w:rsidRDefault="00C7242B" w:rsidP="00C7242B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A29EF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B8E52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3C2CB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8D162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9747D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SmallGap" w:sz="4" w:space="0" w:color="000000"/>
            </w:tcBorders>
          </w:tcPr>
          <w:p w14:paraId="7FAC822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0A446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FC1D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D4B4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6E80C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04FD207" w14:textId="587BBB65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dashSmallGap" w:sz="4" w:space="0" w:color="000000"/>
            </w:tcBorders>
          </w:tcPr>
          <w:p w14:paraId="113907B3" w14:textId="7A37FA33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E9177F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37578F" w14:textId="5DD828F9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626CEA2" w14:textId="3860EEDA" w:rsidR="00C7242B" w:rsidRPr="00233DC2" w:rsidRDefault="00826E16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D1F3D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847AE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SmallGap" w:sz="4" w:space="0" w:color="000000"/>
            </w:tcBorders>
          </w:tcPr>
          <w:p w14:paraId="536B330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906D6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C2D40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4DCE5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7D32A137" w14:textId="77777777" w:rsidTr="00FB4B55">
        <w:trPr>
          <w:trHeight w:val="282"/>
        </w:trPr>
        <w:tc>
          <w:tcPr>
            <w:tcW w:w="1808" w:type="dxa"/>
          </w:tcPr>
          <w:p w14:paraId="27173538" w14:textId="1ED5DF16" w:rsidR="00C7242B" w:rsidRDefault="00C7242B" w:rsidP="00C7242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1685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C473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4A73F32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5D42E1A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D8758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021810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060B4B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0217B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1054A0A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19A3B9A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5073E" w14:textId="77777777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76C3A060" w14:textId="77777777" w:rsidR="00C7242B" w:rsidRPr="00826E16" w:rsidRDefault="00C7242B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EC6E52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12BEA" w14:textId="48A8C27B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B0E679A" w14:textId="1EED5F0F" w:rsidR="00C7242B" w:rsidRPr="00233DC2" w:rsidRDefault="00826E16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52A9769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37F53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5FC7482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7B28B03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FD7EA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31F0C7E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36ACCFFE" w14:textId="77777777" w:rsidTr="00FB4B55">
        <w:trPr>
          <w:trHeight w:val="282"/>
        </w:trPr>
        <w:tc>
          <w:tcPr>
            <w:tcW w:w="1808" w:type="dxa"/>
          </w:tcPr>
          <w:p w14:paraId="7F27AC86" w14:textId="2916965E" w:rsidR="00C7242B" w:rsidRDefault="00C7242B" w:rsidP="00C7242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1290F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4FDFA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3A43923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4D4CF03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A85C9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24F4512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4BD98E7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3B7AD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28E5785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6470F8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2A9689" w14:textId="1DD0F92B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4FDDFB55" w14:textId="4F079264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FFC592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4B35C7" w14:textId="0D39C35A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0C5ACE91" w14:textId="06AFD245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12B337C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70132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669C9A8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0E156E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CFDF1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64AF5DC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7DB4F9ED" w14:textId="77777777" w:rsidTr="00FB4B55">
        <w:trPr>
          <w:trHeight w:val="285"/>
        </w:trPr>
        <w:tc>
          <w:tcPr>
            <w:tcW w:w="1808" w:type="dxa"/>
          </w:tcPr>
          <w:p w14:paraId="1A5FBE2F" w14:textId="74424994" w:rsidR="00C7242B" w:rsidRDefault="00C7242B" w:rsidP="00C7242B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FC6A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4A34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12388D8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1E9A000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000F2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E51C8E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6295CE5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9B9D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7DFA7B7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D5E62D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027BFD" w14:textId="74F3BA8A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6F5B875A" w14:textId="27C98221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647E02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42E560" w14:textId="7C07FEED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06654C3" w14:textId="1CC9CAE0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20CEA23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20F0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4577E48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386C61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B33C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1FAE530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4FB5A808" w14:textId="77777777" w:rsidTr="00FB4B55">
        <w:trPr>
          <w:trHeight w:val="282"/>
        </w:trPr>
        <w:tc>
          <w:tcPr>
            <w:tcW w:w="1808" w:type="dxa"/>
          </w:tcPr>
          <w:p w14:paraId="22E501FE" w14:textId="0F18608D" w:rsidR="00C7242B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8A41B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7FE8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6ABC0383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49DFB89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875C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0D8C459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59567EF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5352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58F6543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7D09C39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A1F449" w14:textId="77777777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322592C6" w14:textId="77777777" w:rsidR="00C7242B" w:rsidRPr="00826E16" w:rsidRDefault="00C7242B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7C9250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605D7" w14:textId="59CBC2E1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061AEFD6" w14:textId="239A4B63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526F995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A8C1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12BC9D3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68E7A7B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1ABAF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0E82EC73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0684B19A" w14:textId="77777777" w:rsidTr="00FB4B55">
        <w:trPr>
          <w:trHeight w:val="282"/>
        </w:trPr>
        <w:tc>
          <w:tcPr>
            <w:tcW w:w="1808" w:type="dxa"/>
          </w:tcPr>
          <w:p w14:paraId="4CADEE4E" w14:textId="671017A4" w:rsidR="00C7242B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9BF31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C886A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5BE2865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1C4890F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EF54D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46976E0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3A65419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92DE8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7270C21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6AD35B73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683C4B" w14:textId="45482AC1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3EDDEA47" w14:textId="1518E623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71883F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4CCA7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9ABEE7F" w14:textId="77777777" w:rsidR="00C7242B" w:rsidRPr="00233DC2" w:rsidRDefault="00C7242B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33E9511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D86F6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4236243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321870D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AD51D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0A29F41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2B523D93" w14:textId="77777777" w:rsidTr="00FB4B55">
        <w:trPr>
          <w:trHeight w:val="285"/>
        </w:trPr>
        <w:tc>
          <w:tcPr>
            <w:tcW w:w="1808" w:type="dxa"/>
          </w:tcPr>
          <w:p w14:paraId="06FC13DA" w14:textId="0B23FF2F" w:rsidR="00C7242B" w:rsidRDefault="00C7242B" w:rsidP="00C7242B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92369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45E32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4F2818E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504FFF3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FE4AF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618E3D0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8C8B70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2132F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0FAD483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05B8EE1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34027" w14:textId="7C9D1A3B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0610D071" w14:textId="2AEA7AEB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194256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2BB6E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BAD2ACC" w14:textId="77777777" w:rsidR="00C7242B" w:rsidRPr="00233DC2" w:rsidRDefault="00C7242B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3D4FCB05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2C62D9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76D8E51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79DA71E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50D28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53A991FB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  <w:tr w:rsidR="00C7242B" w14:paraId="686D7D0F" w14:textId="77777777" w:rsidTr="00FB4B55">
        <w:trPr>
          <w:trHeight w:val="282"/>
        </w:trPr>
        <w:tc>
          <w:tcPr>
            <w:tcW w:w="1808" w:type="dxa"/>
          </w:tcPr>
          <w:p w14:paraId="0D10FFC1" w14:textId="720857D8" w:rsidR="00C7242B" w:rsidRDefault="00C7242B" w:rsidP="00C7242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30504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574DD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  <w:tcBorders>
              <w:left w:val="dashSmallGap" w:sz="4" w:space="0" w:color="000000"/>
            </w:tcBorders>
            <w:shd w:val="clear" w:color="auto" w:fill="F1F1F1"/>
          </w:tcPr>
          <w:p w14:paraId="72E1026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</w:tcPr>
          <w:p w14:paraId="3D26D5A8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F619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dashSmallGap" w:sz="4" w:space="0" w:color="000000"/>
            </w:tcBorders>
          </w:tcPr>
          <w:p w14:paraId="35AF328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D32FF2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7329EC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  <w:shd w:val="clear" w:color="auto" w:fill="F1F1F1"/>
          </w:tcPr>
          <w:p w14:paraId="051C29C4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247AEE51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15500D" w14:textId="32044DC2" w:rsidR="00C7242B" w:rsidRDefault="00C7242B" w:rsidP="00C724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left w:val="dashSmallGap" w:sz="4" w:space="0" w:color="000000"/>
            </w:tcBorders>
          </w:tcPr>
          <w:p w14:paraId="1BACC629" w14:textId="6E548D4B" w:rsidR="00C7242B" w:rsidRPr="00826E16" w:rsidRDefault="00826E16" w:rsidP="00C724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26E1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3AD8A7" w14:textId="77777777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965CA1" w14:textId="79002A72" w:rsidR="00C7242B" w:rsidRPr="00C7242B" w:rsidRDefault="00C7242B" w:rsidP="00C7242B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D6C5DCA" w14:textId="5F5F8D0C" w:rsidR="00C7242B" w:rsidRPr="00233DC2" w:rsidRDefault="00233DC2" w:rsidP="00233DC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33DC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8" w:type="dxa"/>
            <w:tcBorders>
              <w:right w:val="dashSmallGap" w:sz="4" w:space="0" w:color="000000"/>
            </w:tcBorders>
          </w:tcPr>
          <w:p w14:paraId="6156C4EE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CDC14A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left w:val="dashSmallGap" w:sz="4" w:space="0" w:color="000000"/>
            </w:tcBorders>
          </w:tcPr>
          <w:p w14:paraId="687D2420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right w:val="dashSmallGap" w:sz="4" w:space="0" w:color="000000"/>
            </w:tcBorders>
            <w:shd w:val="clear" w:color="auto" w:fill="F1F1F1"/>
          </w:tcPr>
          <w:p w14:paraId="23DFBD36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6A956F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dashSmallGap" w:sz="4" w:space="0" w:color="000000"/>
            </w:tcBorders>
            <w:shd w:val="clear" w:color="auto" w:fill="F1F1F1"/>
          </w:tcPr>
          <w:p w14:paraId="68F3B4D7" w14:textId="77777777" w:rsidR="00C7242B" w:rsidRDefault="00C7242B" w:rsidP="00C7242B">
            <w:pPr>
              <w:pStyle w:val="TableParagraph"/>
              <w:rPr>
                <w:sz w:val="18"/>
              </w:rPr>
            </w:pPr>
          </w:p>
        </w:tc>
      </w:tr>
    </w:tbl>
    <w:p w14:paraId="4B63AA4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9891D7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9641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25"/>
        <w:gridCol w:w="8203"/>
      </w:tblGrid>
      <w:tr w:rsidR="00344497" w14:paraId="4915E353" w14:textId="77777777" w:rsidTr="00FB4B55">
        <w:trPr>
          <w:trHeight w:val="291"/>
        </w:trPr>
        <w:tc>
          <w:tcPr>
            <w:tcW w:w="9641" w:type="dxa"/>
            <w:gridSpan w:val="3"/>
          </w:tcPr>
          <w:p w14:paraId="2C3D5C97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001686A" w14:textId="77777777" w:rsidTr="00FB4B55">
        <w:trPr>
          <w:trHeight w:val="468"/>
        </w:trPr>
        <w:tc>
          <w:tcPr>
            <w:tcW w:w="713" w:type="dxa"/>
          </w:tcPr>
          <w:p w14:paraId="67BEB227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5" w:type="dxa"/>
          </w:tcPr>
          <w:p w14:paraId="19C57B8E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03" w:type="dxa"/>
          </w:tcPr>
          <w:p w14:paraId="4821B3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B4141F" w14:paraId="0181E5F7" w14:textId="77777777" w:rsidTr="00FB4B55">
        <w:trPr>
          <w:trHeight w:val="260"/>
        </w:trPr>
        <w:tc>
          <w:tcPr>
            <w:tcW w:w="713" w:type="dxa"/>
            <w:vMerge w:val="restart"/>
            <w:textDirection w:val="btLr"/>
          </w:tcPr>
          <w:p w14:paraId="69FE0BFF" w14:textId="77777777" w:rsidR="00B4141F" w:rsidRDefault="00B4141F" w:rsidP="00B4141F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21F1445" w14:textId="707BD2BD" w:rsidR="00B4141F" w:rsidRDefault="007305AF" w:rsidP="00B4141F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</w:t>
            </w:r>
            <w:r w:rsidR="00BB4E25">
              <w:rPr>
                <w:b/>
                <w:spacing w:val="-5"/>
                <w:sz w:val="18"/>
              </w:rPr>
              <w:t>wersatorium (K)</w:t>
            </w:r>
          </w:p>
        </w:tc>
        <w:tc>
          <w:tcPr>
            <w:tcW w:w="725" w:type="dxa"/>
          </w:tcPr>
          <w:p w14:paraId="0D5984B8" w14:textId="77777777" w:rsidR="00B4141F" w:rsidRDefault="00B4141F" w:rsidP="00B4141F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03" w:type="dxa"/>
          </w:tcPr>
          <w:p w14:paraId="3E453EAA" w14:textId="200CBA7F" w:rsidR="00B4141F" w:rsidRPr="00B4141F" w:rsidRDefault="00120499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460C50">
              <w:rPr>
                <w:sz w:val="20"/>
                <w:szCs w:val="20"/>
              </w:rPr>
              <w:t xml:space="preserve">praca własna i </w:t>
            </w:r>
            <w:r>
              <w:rPr>
                <w:sz w:val="20"/>
                <w:szCs w:val="20"/>
              </w:rPr>
              <w:t>aktywność na zajęciach</w:t>
            </w:r>
            <w:r w:rsidR="00460C5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B4141F" w14:paraId="38E8FF94" w14:textId="77777777" w:rsidTr="00FB4B55">
        <w:trPr>
          <w:trHeight w:val="262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6F5FDEEA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4BF79AF7" w14:textId="77777777" w:rsidR="00B4141F" w:rsidRDefault="00B4141F" w:rsidP="00B4141F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03" w:type="dxa"/>
          </w:tcPr>
          <w:p w14:paraId="7500C095" w14:textId="191307FE" w:rsidR="00B4141F" w:rsidRPr="00B4141F" w:rsidRDefault="00460C50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</w:t>
            </w:r>
            <w:r>
              <w:rPr>
                <w:sz w:val="20"/>
                <w:szCs w:val="20"/>
              </w:rPr>
              <w:t>).</w:t>
            </w:r>
            <w:r w:rsidR="00B4141F" w:rsidRPr="00B4141F">
              <w:rPr>
                <w:sz w:val="20"/>
                <w:szCs w:val="20"/>
              </w:rPr>
              <w:t xml:space="preserve"> </w:t>
            </w:r>
          </w:p>
        </w:tc>
      </w:tr>
      <w:tr w:rsidR="00B4141F" w14:paraId="657BB249" w14:textId="77777777" w:rsidTr="00FB4B55">
        <w:trPr>
          <w:trHeight w:val="259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5DA19686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1B1870A4" w14:textId="77777777" w:rsidR="00B4141F" w:rsidRDefault="00B4141F" w:rsidP="00B4141F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03" w:type="dxa"/>
          </w:tcPr>
          <w:p w14:paraId="13A614E1" w14:textId="2FF19670" w:rsidR="00B4141F" w:rsidRPr="00B4141F" w:rsidRDefault="00460C50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zajęciach).</w:t>
            </w:r>
          </w:p>
        </w:tc>
      </w:tr>
      <w:tr w:rsidR="00B4141F" w14:paraId="77EFF9BA" w14:textId="77777777" w:rsidTr="00FB4B55">
        <w:trPr>
          <w:trHeight w:val="260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55737D59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4A9CAF93" w14:textId="77777777" w:rsidR="00B4141F" w:rsidRDefault="00B4141F" w:rsidP="00B4141F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03" w:type="dxa"/>
          </w:tcPr>
          <w:p w14:paraId="780877FC" w14:textId="580AD888" w:rsidR="00B4141F" w:rsidRPr="00B4141F" w:rsidRDefault="00FB4B55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zajęciach).</w:t>
            </w:r>
          </w:p>
        </w:tc>
      </w:tr>
      <w:tr w:rsidR="00B4141F" w14:paraId="04F0959F" w14:textId="77777777" w:rsidTr="00FB4B55">
        <w:trPr>
          <w:trHeight w:val="513"/>
        </w:trPr>
        <w:tc>
          <w:tcPr>
            <w:tcW w:w="713" w:type="dxa"/>
            <w:vMerge/>
            <w:tcBorders>
              <w:top w:val="nil"/>
            </w:tcBorders>
            <w:textDirection w:val="btLr"/>
          </w:tcPr>
          <w:p w14:paraId="4C4C4616" w14:textId="77777777" w:rsidR="00B4141F" w:rsidRDefault="00B4141F" w:rsidP="00B4141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14:paraId="25299B07" w14:textId="77777777" w:rsidR="00B4141F" w:rsidRDefault="00B4141F" w:rsidP="00B4141F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03" w:type="dxa"/>
          </w:tcPr>
          <w:p w14:paraId="482D17A3" w14:textId="3380F417" w:rsidR="00B4141F" w:rsidRPr="00B4141F" w:rsidRDefault="00FB4B55" w:rsidP="00B4141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0499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="00120499" w:rsidRPr="00A4473A">
              <w:rPr>
                <w:sz w:val="20"/>
                <w:szCs w:val="20"/>
              </w:rPr>
              <w:t>0% prawidłowo wykonanych zadań</w:t>
            </w:r>
            <w:r w:rsidR="001204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praca własna i </w:t>
            </w:r>
            <w:r w:rsidR="00120499">
              <w:rPr>
                <w:sz w:val="20"/>
                <w:szCs w:val="20"/>
              </w:rPr>
              <w:t>aktywność na zajęciach).</w:t>
            </w:r>
          </w:p>
        </w:tc>
      </w:tr>
    </w:tbl>
    <w:p w14:paraId="64C95E0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C2917E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3"/>
        <w:gridCol w:w="1476"/>
        <w:gridCol w:w="50"/>
        <w:gridCol w:w="1418"/>
        <w:gridCol w:w="7"/>
      </w:tblGrid>
      <w:tr w:rsidR="00344497" w14:paraId="0BD74768" w14:textId="77777777">
        <w:trPr>
          <w:trHeight w:val="282"/>
        </w:trPr>
        <w:tc>
          <w:tcPr>
            <w:tcW w:w="6829" w:type="dxa"/>
            <w:gridSpan w:val="2"/>
            <w:vMerge w:val="restart"/>
          </w:tcPr>
          <w:p w14:paraId="6F87895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DAD52FB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4"/>
          </w:tcPr>
          <w:p w14:paraId="3D5548D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2A8BDD4" w14:textId="77777777">
        <w:trPr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5CDB0D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A96C5C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  <w:gridSpan w:val="3"/>
          </w:tcPr>
          <w:p w14:paraId="652F4CF8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30BF5437" w14:textId="77777777" w:rsidTr="00FB4B55">
        <w:trPr>
          <w:gridAfter w:val="1"/>
          <w:wAfter w:w="7" w:type="dxa"/>
          <w:trHeight w:val="412"/>
        </w:trPr>
        <w:tc>
          <w:tcPr>
            <w:tcW w:w="6796" w:type="dxa"/>
            <w:shd w:val="clear" w:color="auto" w:fill="D9D9D9"/>
          </w:tcPr>
          <w:p w14:paraId="285D9CE7" w14:textId="5A5993A3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ICZBA GODZIN REALIZOWANYCH PRZY BEZPOŚREDNIM UDZIALE NAUCZYCIELA</w:t>
            </w:r>
          </w:p>
          <w:p w14:paraId="2A59142C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667B60D" w14:textId="73D5B671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9D9D9"/>
          </w:tcPr>
          <w:p w14:paraId="43BFD0F0" w14:textId="346A6B1E" w:rsidR="00344497" w:rsidRPr="00FB4B55" w:rsidRDefault="00B83E3E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10</w:t>
            </w:r>
          </w:p>
        </w:tc>
      </w:tr>
      <w:tr w:rsidR="00344497" w14:paraId="5EA63265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</w:tcPr>
          <w:p w14:paraId="673D3B7B" w14:textId="29064929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559" w:type="dxa"/>
            <w:gridSpan w:val="3"/>
          </w:tcPr>
          <w:p w14:paraId="331FD785" w14:textId="2441EA3A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79BCA21" w14:textId="1487D4D9" w:rsidR="00344497" w:rsidRPr="00B47733" w:rsidRDefault="00B83E3E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65343275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  <w:shd w:val="clear" w:color="auto" w:fill="DFDFDF"/>
          </w:tcPr>
          <w:p w14:paraId="63E19F37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61A5F87D" w14:textId="0B151A48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DFDFDF"/>
          </w:tcPr>
          <w:p w14:paraId="373AC8C0" w14:textId="300696EA" w:rsidR="00344497" w:rsidRPr="00FB4B55" w:rsidRDefault="00B83E3E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40</w:t>
            </w:r>
          </w:p>
        </w:tc>
      </w:tr>
      <w:tr w:rsidR="00344497" w14:paraId="067D0F8E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</w:tcPr>
          <w:p w14:paraId="32516C2F" w14:textId="487512A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559" w:type="dxa"/>
            <w:gridSpan w:val="3"/>
          </w:tcPr>
          <w:p w14:paraId="78B00A6E" w14:textId="1FAEBC98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48D297B" w14:textId="76BEFD2E" w:rsidR="00344497" w:rsidRPr="00B47733" w:rsidRDefault="00B83E3E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4497" w14:paraId="7A293A58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</w:tcPr>
          <w:p w14:paraId="23F8F77C" w14:textId="45FDFC2D" w:rsidR="00344497" w:rsidRDefault="00B4773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</w:t>
            </w:r>
            <w:r w:rsidR="00F3534C">
              <w:rPr>
                <w:i/>
                <w:sz w:val="18"/>
              </w:rPr>
              <w:t>werenda internetowa</w:t>
            </w:r>
          </w:p>
        </w:tc>
        <w:tc>
          <w:tcPr>
            <w:tcW w:w="1559" w:type="dxa"/>
            <w:gridSpan w:val="3"/>
          </w:tcPr>
          <w:p w14:paraId="213B1CB3" w14:textId="44938D84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3C8D1E5" w14:textId="488DC787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</w:tr>
      <w:tr w:rsidR="00344497" w14:paraId="76E02E52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</w:tcPr>
          <w:p w14:paraId="1AB0416D" w14:textId="65567CD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</w:t>
            </w:r>
            <w:r w:rsidR="0042311F">
              <w:rPr>
                <w:i/>
                <w:sz w:val="18"/>
              </w:rPr>
              <w:t xml:space="preserve"> (praca własna)</w:t>
            </w:r>
          </w:p>
        </w:tc>
        <w:tc>
          <w:tcPr>
            <w:tcW w:w="1559" w:type="dxa"/>
            <w:gridSpan w:val="3"/>
          </w:tcPr>
          <w:p w14:paraId="76CAA505" w14:textId="6BA8DF5C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729BA62" w14:textId="022C70AC" w:rsidR="00344497" w:rsidRPr="00B47733" w:rsidRDefault="00B47733" w:rsidP="00B47733">
            <w:pPr>
              <w:pStyle w:val="TableParagraph"/>
              <w:jc w:val="center"/>
              <w:rPr>
                <w:sz w:val="20"/>
                <w:szCs w:val="20"/>
              </w:rPr>
            </w:pPr>
            <w:r w:rsidRPr="00B47733">
              <w:rPr>
                <w:sz w:val="20"/>
                <w:szCs w:val="20"/>
              </w:rPr>
              <w:t>5</w:t>
            </w:r>
          </w:p>
        </w:tc>
      </w:tr>
      <w:tr w:rsidR="00344497" w14:paraId="730813DA" w14:textId="77777777" w:rsidTr="00FB4B55">
        <w:trPr>
          <w:gridAfter w:val="1"/>
          <w:wAfter w:w="7" w:type="dxa"/>
          <w:trHeight w:val="282"/>
        </w:trPr>
        <w:tc>
          <w:tcPr>
            <w:tcW w:w="6796" w:type="dxa"/>
            <w:shd w:val="clear" w:color="auto" w:fill="DFDFDF"/>
          </w:tcPr>
          <w:p w14:paraId="220CD573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61655BF1" w14:textId="6C71309F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DFDFDF"/>
          </w:tcPr>
          <w:p w14:paraId="08850B1D" w14:textId="7239433C" w:rsidR="00344497" w:rsidRPr="00FB4B55" w:rsidRDefault="00B47733" w:rsidP="00B47733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50</w:t>
            </w:r>
          </w:p>
        </w:tc>
      </w:tr>
      <w:tr w:rsidR="00344497" w14:paraId="7E56C6AF" w14:textId="77777777" w:rsidTr="00FB4B55">
        <w:trPr>
          <w:gridAfter w:val="1"/>
          <w:wAfter w:w="7" w:type="dxa"/>
          <w:trHeight w:val="285"/>
        </w:trPr>
        <w:tc>
          <w:tcPr>
            <w:tcW w:w="6796" w:type="dxa"/>
            <w:shd w:val="clear" w:color="auto" w:fill="DFDFDF"/>
          </w:tcPr>
          <w:p w14:paraId="17EE7481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559" w:type="dxa"/>
            <w:gridSpan w:val="3"/>
            <w:shd w:val="clear" w:color="auto" w:fill="DFDFDF"/>
          </w:tcPr>
          <w:p w14:paraId="31F83854" w14:textId="39FD3856" w:rsidR="00344497" w:rsidRPr="00FB4B55" w:rsidRDefault="00B83E3E" w:rsidP="00B83E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FDFDF"/>
          </w:tcPr>
          <w:p w14:paraId="1A95C296" w14:textId="42671B3A" w:rsidR="00344497" w:rsidRPr="00FB4B55" w:rsidRDefault="00B83E3E" w:rsidP="00B83E3E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4B55">
              <w:rPr>
                <w:bCs/>
                <w:sz w:val="20"/>
                <w:szCs w:val="20"/>
              </w:rPr>
              <w:t>2</w:t>
            </w:r>
          </w:p>
        </w:tc>
      </w:tr>
    </w:tbl>
    <w:p w14:paraId="621131B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8AE1DC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AB8B6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B41257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D46BD3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DD6AEC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00810DD"/>
    <w:multiLevelType w:val="hybridMultilevel"/>
    <w:tmpl w:val="1FE4EC8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50F3514E"/>
    <w:multiLevelType w:val="hybridMultilevel"/>
    <w:tmpl w:val="1FE4EC84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7580563"/>
    <w:multiLevelType w:val="hybridMultilevel"/>
    <w:tmpl w:val="01E88B5C"/>
    <w:lvl w:ilvl="0" w:tplc="CA42C69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21783167">
    <w:abstractNumId w:val="0"/>
  </w:num>
  <w:num w:numId="2" w16cid:durableId="198933550">
    <w:abstractNumId w:val="1"/>
  </w:num>
  <w:num w:numId="3" w16cid:durableId="335694280">
    <w:abstractNumId w:val="2"/>
  </w:num>
  <w:num w:numId="4" w16cid:durableId="1501508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62D40"/>
    <w:rsid w:val="00120499"/>
    <w:rsid w:val="00183D53"/>
    <w:rsid w:val="001C7315"/>
    <w:rsid w:val="00233DC2"/>
    <w:rsid w:val="00344497"/>
    <w:rsid w:val="003F74AB"/>
    <w:rsid w:val="0042311F"/>
    <w:rsid w:val="00427939"/>
    <w:rsid w:val="00460C50"/>
    <w:rsid w:val="005C0CCE"/>
    <w:rsid w:val="005E112E"/>
    <w:rsid w:val="006433CF"/>
    <w:rsid w:val="007305AF"/>
    <w:rsid w:val="007677AB"/>
    <w:rsid w:val="00784EA6"/>
    <w:rsid w:val="00817F48"/>
    <w:rsid w:val="00826E16"/>
    <w:rsid w:val="008370A9"/>
    <w:rsid w:val="008C6B3B"/>
    <w:rsid w:val="009006F8"/>
    <w:rsid w:val="00932176"/>
    <w:rsid w:val="009D25FD"/>
    <w:rsid w:val="00A0241C"/>
    <w:rsid w:val="00B4141F"/>
    <w:rsid w:val="00B47733"/>
    <w:rsid w:val="00B83E3E"/>
    <w:rsid w:val="00BB4E25"/>
    <w:rsid w:val="00C7242B"/>
    <w:rsid w:val="00D268FA"/>
    <w:rsid w:val="00F3534C"/>
    <w:rsid w:val="00F4170B"/>
    <w:rsid w:val="00F518A4"/>
    <w:rsid w:val="00F5673B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  <w15:docId w15:val="{A11C8DF2-455D-4DB1-BB83-36738A6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30</cp:revision>
  <dcterms:created xsi:type="dcterms:W3CDTF">2022-06-02T17:17:00Z</dcterms:created>
  <dcterms:modified xsi:type="dcterms:W3CDTF">2022-06-23T10:44:00Z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