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DAD4" w14:textId="77777777" w:rsidR="00344497" w:rsidRPr="00AA78C5" w:rsidRDefault="00F3534C">
      <w:pPr>
        <w:pStyle w:val="Tytu"/>
        <w:rPr>
          <w:rFonts w:asciiTheme="minorHAnsi" w:hAnsiTheme="minorHAnsi" w:cstheme="minorHAnsi"/>
          <w:sz w:val="22"/>
          <w:szCs w:val="22"/>
        </w:rPr>
      </w:pPr>
      <w:r w:rsidRPr="00AA78C5">
        <w:rPr>
          <w:rFonts w:asciiTheme="minorHAnsi" w:hAnsiTheme="minorHAnsi" w:cstheme="minorHAnsi"/>
          <w:sz w:val="22"/>
          <w:szCs w:val="22"/>
        </w:rPr>
        <w:t>KARTA PRZEDMIOTU</w:t>
      </w:r>
    </w:p>
    <w:p w14:paraId="5998A5FF" w14:textId="77777777" w:rsidR="00344497" w:rsidRPr="00AA78C5" w:rsidRDefault="00344497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278"/>
        <w:gridCol w:w="6520"/>
      </w:tblGrid>
      <w:tr w:rsidR="00344497" w:rsidRPr="00AA78C5" w14:paraId="035233E6" w14:textId="77777777">
        <w:trPr>
          <w:trHeight w:val="285"/>
        </w:trPr>
        <w:tc>
          <w:tcPr>
            <w:tcW w:w="1952" w:type="dxa"/>
          </w:tcPr>
          <w:p w14:paraId="5024FD34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Kod przedmiotu</w:t>
            </w:r>
          </w:p>
        </w:tc>
        <w:tc>
          <w:tcPr>
            <w:tcW w:w="7798" w:type="dxa"/>
            <w:gridSpan w:val="2"/>
            <w:shd w:val="clear" w:color="auto" w:fill="D9D9D9"/>
          </w:tcPr>
          <w:p w14:paraId="36129E5D" w14:textId="7524AF27" w:rsidR="00344497" w:rsidRPr="00AA78C5" w:rsidRDefault="00DA0133" w:rsidP="001D5E1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0222.</w:t>
            </w:r>
            <w:r w:rsidR="001D5E14" w:rsidRPr="00AA78C5">
              <w:rPr>
                <w:rFonts w:asciiTheme="minorHAnsi" w:hAnsiTheme="minorHAnsi" w:cstheme="minorHAnsi"/>
              </w:rPr>
              <w:t>5</w:t>
            </w:r>
            <w:r w:rsidRPr="00AA78C5">
              <w:rPr>
                <w:rFonts w:asciiTheme="minorHAnsi" w:hAnsiTheme="minorHAnsi" w:cstheme="minorHAnsi"/>
              </w:rPr>
              <w:t>.HIS2.D.SIPL</w:t>
            </w:r>
          </w:p>
        </w:tc>
      </w:tr>
      <w:tr w:rsidR="00344497" w:rsidRPr="00AA78C5" w14:paraId="28D8A0A4" w14:textId="77777777">
        <w:trPr>
          <w:trHeight w:val="282"/>
        </w:trPr>
        <w:tc>
          <w:tcPr>
            <w:tcW w:w="1952" w:type="dxa"/>
            <w:vMerge w:val="restart"/>
          </w:tcPr>
          <w:p w14:paraId="039DB76E" w14:textId="77777777" w:rsidR="00344497" w:rsidRPr="00AA78C5" w:rsidRDefault="00F3534C">
            <w:pPr>
              <w:pStyle w:val="TableParagraph"/>
              <w:spacing w:before="58"/>
              <w:ind w:left="108" w:right="197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Nazwa przedmiotu w języku</w:t>
            </w:r>
          </w:p>
        </w:tc>
        <w:tc>
          <w:tcPr>
            <w:tcW w:w="1278" w:type="dxa"/>
          </w:tcPr>
          <w:p w14:paraId="5492A545" w14:textId="77777777" w:rsidR="00344497" w:rsidRPr="00AA78C5" w:rsidRDefault="00F3534C">
            <w:pPr>
              <w:pStyle w:val="TableParagraph"/>
              <w:spacing w:line="223" w:lineRule="exact"/>
              <w:ind w:left="175" w:right="172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polskim</w:t>
            </w:r>
          </w:p>
        </w:tc>
        <w:tc>
          <w:tcPr>
            <w:tcW w:w="6520" w:type="dxa"/>
            <w:vMerge w:val="restart"/>
          </w:tcPr>
          <w:p w14:paraId="1DDC3E3B" w14:textId="77777777" w:rsidR="00344497" w:rsidRPr="00AA78C5" w:rsidRDefault="00EF77AA" w:rsidP="00EF77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Samorząd i polityka lokalna</w:t>
            </w:r>
          </w:p>
          <w:p w14:paraId="18DB1C47" w14:textId="64254B3D" w:rsidR="00916AA3" w:rsidRPr="00AA78C5" w:rsidRDefault="00916AA3" w:rsidP="00EF77AA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AA78C5">
              <w:rPr>
                <w:rFonts w:asciiTheme="minorHAnsi" w:hAnsiTheme="minorHAnsi" w:cstheme="minorHAnsi"/>
              </w:rPr>
              <w:t>Self-government</w:t>
            </w:r>
            <w:proofErr w:type="spellEnd"/>
            <w:r w:rsidRPr="00AA78C5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Pr="00AA78C5">
              <w:rPr>
                <w:rFonts w:asciiTheme="minorHAnsi" w:hAnsiTheme="minorHAnsi" w:cstheme="minorHAnsi"/>
              </w:rPr>
              <w:t>local</w:t>
            </w:r>
            <w:proofErr w:type="spellEnd"/>
            <w:r w:rsidRPr="00AA78C5">
              <w:rPr>
                <w:rFonts w:asciiTheme="minorHAnsi" w:hAnsiTheme="minorHAnsi" w:cstheme="minorHAnsi"/>
              </w:rPr>
              <w:t xml:space="preserve"> policy</w:t>
            </w:r>
          </w:p>
        </w:tc>
      </w:tr>
      <w:tr w:rsidR="00344497" w:rsidRPr="00AA78C5" w14:paraId="3F5205AD" w14:textId="77777777">
        <w:trPr>
          <w:trHeight w:val="285"/>
        </w:trPr>
        <w:tc>
          <w:tcPr>
            <w:tcW w:w="1952" w:type="dxa"/>
            <w:vMerge/>
            <w:tcBorders>
              <w:top w:val="nil"/>
            </w:tcBorders>
          </w:tcPr>
          <w:p w14:paraId="19978D0C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</w:tcPr>
          <w:p w14:paraId="660AB430" w14:textId="77777777" w:rsidR="00344497" w:rsidRPr="00AA78C5" w:rsidRDefault="00F3534C">
            <w:pPr>
              <w:pStyle w:val="TableParagraph"/>
              <w:spacing w:line="223" w:lineRule="exact"/>
              <w:ind w:left="177" w:right="172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angielskim</w:t>
            </w:r>
          </w:p>
        </w:tc>
        <w:tc>
          <w:tcPr>
            <w:tcW w:w="6520" w:type="dxa"/>
            <w:vMerge/>
            <w:tcBorders>
              <w:top w:val="nil"/>
            </w:tcBorders>
          </w:tcPr>
          <w:p w14:paraId="43AF836F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</w:tr>
    </w:tbl>
    <w:p w14:paraId="48B09B35" w14:textId="77777777" w:rsidR="00344497" w:rsidRPr="00AA78C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3A3F2688" w14:textId="77777777" w:rsidR="00344497" w:rsidRPr="00AA78C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AA78C5">
        <w:rPr>
          <w:rFonts w:asciiTheme="minorHAnsi" w:hAnsiTheme="minorHAnsi" w:cstheme="minorHAnsi"/>
          <w:b/>
        </w:rPr>
        <w:t>USYTUOWANIE PRZEDMIOTU W SYSTEMIE</w:t>
      </w:r>
      <w:r w:rsidRPr="00AA78C5">
        <w:rPr>
          <w:rFonts w:asciiTheme="minorHAnsi" w:hAnsiTheme="minorHAnsi" w:cstheme="minorHAnsi"/>
          <w:b/>
          <w:spacing w:val="-4"/>
        </w:rPr>
        <w:t xml:space="preserve"> </w:t>
      </w:r>
      <w:r w:rsidRPr="00AA78C5">
        <w:rPr>
          <w:rFonts w:asciiTheme="minorHAnsi" w:hAnsiTheme="minorHAnsi" w:cstheme="minorHAnsi"/>
          <w:b/>
        </w:rPr>
        <w:t>STUDIÓW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AA78C5" w14:paraId="0B0F7FBB" w14:textId="77777777">
        <w:trPr>
          <w:trHeight w:val="282"/>
        </w:trPr>
        <w:tc>
          <w:tcPr>
            <w:tcW w:w="4362" w:type="dxa"/>
          </w:tcPr>
          <w:p w14:paraId="23B606ED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1.1. Kierunek studiów</w:t>
            </w:r>
          </w:p>
        </w:tc>
        <w:tc>
          <w:tcPr>
            <w:tcW w:w="5387" w:type="dxa"/>
          </w:tcPr>
          <w:p w14:paraId="19346B92" w14:textId="740360AD" w:rsidR="00344497" w:rsidRPr="00AA78C5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Historia</w:t>
            </w:r>
          </w:p>
        </w:tc>
      </w:tr>
      <w:tr w:rsidR="00344497" w:rsidRPr="00AA78C5" w14:paraId="1F1CAE3B" w14:textId="77777777">
        <w:trPr>
          <w:trHeight w:val="285"/>
        </w:trPr>
        <w:tc>
          <w:tcPr>
            <w:tcW w:w="4362" w:type="dxa"/>
          </w:tcPr>
          <w:p w14:paraId="6CA3EB8B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1.2. Forma studiów</w:t>
            </w:r>
          </w:p>
        </w:tc>
        <w:tc>
          <w:tcPr>
            <w:tcW w:w="5387" w:type="dxa"/>
          </w:tcPr>
          <w:p w14:paraId="67901FB1" w14:textId="0EDE7509" w:rsidR="00344497" w:rsidRPr="00AA78C5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Studia stacjonarne/niestacjonarne</w:t>
            </w:r>
          </w:p>
        </w:tc>
      </w:tr>
      <w:tr w:rsidR="00344497" w:rsidRPr="00AA78C5" w14:paraId="5FFAE950" w14:textId="77777777">
        <w:trPr>
          <w:trHeight w:val="282"/>
        </w:trPr>
        <w:tc>
          <w:tcPr>
            <w:tcW w:w="4362" w:type="dxa"/>
          </w:tcPr>
          <w:p w14:paraId="2A54DA9D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1.3. Poziom studiów</w:t>
            </w:r>
          </w:p>
        </w:tc>
        <w:tc>
          <w:tcPr>
            <w:tcW w:w="5387" w:type="dxa"/>
          </w:tcPr>
          <w:p w14:paraId="14536FF6" w14:textId="0991CB5E" w:rsidR="00344497" w:rsidRPr="00AA78C5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Studia pierwszego stopnia</w:t>
            </w:r>
          </w:p>
        </w:tc>
      </w:tr>
      <w:tr w:rsidR="00344497" w:rsidRPr="00AA78C5" w14:paraId="13DF4DA0" w14:textId="77777777">
        <w:trPr>
          <w:trHeight w:val="285"/>
        </w:trPr>
        <w:tc>
          <w:tcPr>
            <w:tcW w:w="4362" w:type="dxa"/>
          </w:tcPr>
          <w:p w14:paraId="37D57DB3" w14:textId="23EA71E8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1.4. Profil studiów</w:t>
            </w:r>
          </w:p>
        </w:tc>
        <w:tc>
          <w:tcPr>
            <w:tcW w:w="5387" w:type="dxa"/>
          </w:tcPr>
          <w:p w14:paraId="14441B7D" w14:textId="16805206" w:rsidR="00344497" w:rsidRPr="00AA78C5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AA78C5">
              <w:rPr>
                <w:rFonts w:asciiTheme="minorHAnsi" w:hAnsiTheme="minorHAnsi" w:cstheme="minorHAnsi"/>
              </w:rPr>
              <w:t>Ogólnoakademicki</w:t>
            </w:r>
            <w:proofErr w:type="spellEnd"/>
          </w:p>
        </w:tc>
      </w:tr>
      <w:tr w:rsidR="00344497" w:rsidRPr="00AA78C5" w14:paraId="7C9593B0" w14:textId="77777777">
        <w:trPr>
          <w:trHeight w:val="282"/>
        </w:trPr>
        <w:tc>
          <w:tcPr>
            <w:tcW w:w="4362" w:type="dxa"/>
          </w:tcPr>
          <w:p w14:paraId="78B1A3FA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1.5. Osoba przygotowująca kartę przedmiotu</w:t>
            </w:r>
          </w:p>
        </w:tc>
        <w:tc>
          <w:tcPr>
            <w:tcW w:w="5387" w:type="dxa"/>
          </w:tcPr>
          <w:p w14:paraId="51EC9825" w14:textId="31DB9122" w:rsidR="00344497" w:rsidRPr="00AA78C5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Dr hab. Edyta Majcher-</w:t>
            </w:r>
            <w:proofErr w:type="spellStart"/>
            <w:r w:rsidRPr="00AA78C5">
              <w:rPr>
                <w:rFonts w:asciiTheme="minorHAnsi" w:hAnsiTheme="minorHAnsi" w:cstheme="minorHAnsi"/>
              </w:rPr>
              <w:t>Ociesa</w:t>
            </w:r>
            <w:proofErr w:type="spellEnd"/>
          </w:p>
        </w:tc>
      </w:tr>
      <w:tr w:rsidR="00344497" w:rsidRPr="00AA78C5" w14:paraId="042F33CC" w14:textId="77777777">
        <w:trPr>
          <w:trHeight w:val="285"/>
        </w:trPr>
        <w:tc>
          <w:tcPr>
            <w:tcW w:w="4362" w:type="dxa"/>
          </w:tcPr>
          <w:p w14:paraId="114FB563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1.6. Kontakt</w:t>
            </w:r>
          </w:p>
        </w:tc>
        <w:tc>
          <w:tcPr>
            <w:tcW w:w="5387" w:type="dxa"/>
          </w:tcPr>
          <w:p w14:paraId="39EE408D" w14:textId="6D01EC9B" w:rsidR="00344497" w:rsidRPr="00AA78C5" w:rsidRDefault="00017CFC">
            <w:pPr>
              <w:pStyle w:val="TableParagraph"/>
              <w:rPr>
                <w:rFonts w:asciiTheme="minorHAnsi" w:hAnsiTheme="minorHAnsi" w:cstheme="minorHAnsi"/>
              </w:rPr>
            </w:pPr>
            <w:hyperlink r:id="rId6" w:history="1">
              <w:r w:rsidR="00916AA3" w:rsidRPr="00AA78C5">
                <w:rPr>
                  <w:rStyle w:val="Hipercze"/>
                  <w:rFonts w:asciiTheme="minorHAnsi" w:hAnsiTheme="minorHAnsi" w:cstheme="minorHAnsi"/>
                </w:rPr>
                <w:t>emajcher@poczta.onet.pl</w:t>
              </w:r>
            </w:hyperlink>
          </w:p>
        </w:tc>
      </w:tr>
    </w:tbl>
    <w:p w14:paraId="21E2D308" w14:textId="77777777" w:rsidR="00344497" w:rsidRPr="00AA78C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15C69D0B" w14:textId="77777777" w:rsidR="00344497" w:rsidRPr="00AA78C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AA78C5">
        <w:rPr>
          <w:rFonts w:asciiTheme="minorHAnsi" w:hAnsiTheme="minorHAnsi" w:cstheme="minorHAnsi"/>
          <w:b/>
        </w:rPr>
        <w:t>OGÓLNA CHARAKTERYSTYKA</w:t>
      </w:r>
      <w:r w:rsidRPr="00AA78C5">
        <w:rPr>
          <w:rFonts w:asciiTheme="minorHAnsi" w:hAnsiTheme="minorHAnsi" w:cstheme="minorHAnsi"/>
          <w:b/>
          <w:spacing w:val="-1"/>
        </w:rPr>
        <w:t xml:space="preserve"> </w:t>
      </w:r>
      <w:r w:rsidRPr="00AA78C5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5387"/>
      </w:tblGrid>
      <w:tr w:rsidR="00344497" w:rsidRPr="00AA78C5" w14:paraId="3296090B" w14:textId="77777777">
        <w:trPr>
          <w:trHeight w:val="282"/>
        </w:trPr>
        <w:tc>
          <w:tcPr>
            <w:tcW w:w="4362" w:type="dxa"/>
          </w:tcPr>
          <w:p w14:paraId="7F837F3E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2.1. Język wykładowy</w:t>
            </w:r>
          </w:p>
        </w:tc>
        <w:tc>
          <w:tcPr>
            <w:tcW w:w="5387" w:type="dxa"/>
          </w:tcPr>
          <w:p w14:paraId="72B55BF7" w14:textId="5A0D6E65" w:rsidR="00344497" w:rsidRPr="00AA78C5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Język polski</w:t>
            </w:r>
          </w:p>
        </w:tc>
      </w:tr>
      <w:tr w:rsidR="00344497" w:rsidRPr="00AA78C5" w14:paraId="1BD06165" w14:textId="77777777">
        <w:trPr>
          <w:trHeight w:val="285"/>
        </w:trPr>
        <w:tc>
          <w:tcPr>
            <w:tcW w:w="4362" w:type="dxa"/>
          </w:tcPr>
          <w:p w14:paraId="40E5BDA4" w14:textId="742092FE" w:rsidR="00344497" w:rsidRPr="00AA78C5" w:rsidRDefault="00F3534C">
            <w:pPr>
              <w:pStyle w:val="TableParagraph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2.2. Wymagania wstępne</w:t>
            </w:r>
          </w:p>
        </w:tc>
        <w:tc>
          <w:tcPr>
            <w:tcW w:w="5387" w:type="dxa"/>
          </w:tcPr>
          <w:p w14:paraId="48A923D4" w14:textId="1EEEA32E" w:rsidR="00344497" w:rsidRPr="00AA78C5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Brak</w:t>
            </w:r>
          </w:p>
        </w:tc>
      </w:tr>
    </w:tbl>
    <w:p w14:paraId="24353051" w14:textId="77777777" w:rsidR="00344497" w:rsidRPr="00AA78C5" w:rsidRDefault="00344497">
      <w:pPr>
        <w:pStyle w:val="Tekstpodstawowy"/>
        <w:spacing w:before="9"/>
        <w:rPr>
          <w:rFonts w:asciiTheme="minorHAnsi" w:hAnsiTheme="minorHAnsi" w:cstheme="minorHAnsi"/>
          <w:sz w:val="22"/>
          <w:szCs w:val="22"/>
        </w:rPr>
      </w:pPr>
    </w:p>
    <w:p w14:paraId="278B57FD" w14:textId="77777777" w:rsidR="00344497" w:rsidRPr="00AA78C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2"/>
        <w:ind w:hanging="349"/>
        <w:rPr>
          <w:rFonts w:asciiTheme="minorHAnsi" w:hAnsiTheme="minorHAnsi" w:cstheme="minorHAnsi"/>
          <w:b/>
        </w:rPr>
      </w:pPr>
      <w:r w:rsidRPr="00AA78C5">
        <w:rPr>
          <w:rFonts w:asciiTheme="minorHAnsi" w:hAnsiTheme="minorHAnsi" w:cstheme="minorHAnsi"/>
          <w:b/>
        </w:rPr>
        <w:t>SZCZEGÓŁOWA CHARAKTERYSTYKA</w:t>
      </w:r>
      <w:r w:rsidRPr="00AA78C5">
        <w:rPr>
          <w:rFonts w:asciiTheme="minorHAnsi" w:hAnsiTheme="minorHAnsi" w:cstheme="minorHAnsi"/>
          <w:b/>
          <w:spacing w:val="-1"/>
        </w:rPr>
        <w:t xml:space="preserve"> </w:t>
      </w:r>
      <w:r w:rsidRPr="00AA78C5">
        <w:rPr>
          <w:rFonts w:asciiTheme="minorHAnsi" w:hAnsiTheme="minorHAnsi" w:cstheme="minorHAnsi"/>
          <w:b/>
        </w:rPr>
        <w:t>PRZEDMIOTU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767"/>
        <w:gridCol w:w="6455"/>
      </w:tblGrid>
      <w:tr w:rsidR="00344497" w:rsidRPr="00AA78C5" w14:paraId="1FA68458" w14:textId="77777777">
        <w:trPr>
          <w:trHeight w:val="285"/>
        </w:trPr>
        <w:tc>
          <w:tcPr>
            <w:tcW w:w="3294" w:type="dxa"/>
            <w:gridSpan w:val="2"/>
          </w:tcPr>
          <w:p w14:paraId="27BB401B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3.1. Forma zajęć</w:t>
            </w:r>
          </w:p>
        </w:tc>
        <w:tc>
          <w:tcPr>
            <w:tcW w:w="6455" w:type="dxa"/>
          </w:tcPr>
          <w:p w14:paraId="55971251" w14:textId="410EEB3E" w:rsidR="00344497" w:rsidRPr="00AA78C5" w:rsidRDefault="00916AA3" w:rsidP="00916AA3">
            <w:pPr>
              <w:pStyle w:val="TableParagraph"/>
              <w:spacing w:line="202" w:lineRule="exact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Konwersatorium </w:t>
            </w:r>
          </w:p>
        </w:tc>
      </w:tr>
      <w:tr w:rsidR="00344497" w:rsidRPr="00AA78C5" w14:paraId="3A86C805" w14:textId="77777777">
        <w:trPr>
          <w:trHeight w:val="282"/>
        </w:trPr>
        <w:tc>
          <w:tcPr>
            <w:tcW w:w="3294" w:type="dxa"/>
            <w:gridSpan w:val="2"/>
          </w:tcPr>
          <w:p w14:paraId="522FF26B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3.2. Miejsce realizacji zajęć</w:t>
            </w:r>
          </w:p>
        </w:tc>
        <w:tc>
          <w:tcPr>
            <w:tcW w:w="6455" w:type="dxa"/>
          </w:tcPr>
          <w:p w14:paraId="1473D388" w14:textId="5D4C15C4" w:rsidR="00344497" w:rsidRPr="00AA78C5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Zajęcia tradycyjne w pomieszczeniu dydaktycznym UJK</w:t>
            </w:r>
          </w:p>
        </w:tc>
      </w:tr>
      <w:tr w:rsidR="00344497" w:rsidRPr="00AA78C5" w14:paraId="472837DD" w14:textId="77777777">
        <w:trPr>
          <w:trHeight w:val="285"/>
        </w:trPr>
        <w:tc>
          <w:tcPr>
            <w:tcW w:w="3294" w:type="dxa"/>
            <w:gridSpan w:val="2"/>
          </w:tcPr>
          <w:p w14:paraId="5FB449D2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3.3. Forma zaliczenia zajęć</w:t>
            </w:r>
          </w:p>
        </w:tc>
        <w:tc>
          <w:tcPr>
            <w:tcW w:w="6455" w:type="dxa"/>
          </w:tcPr>
          <w:p w14:paraId="2280ED9C" w14:textId="5BAD7768" w:rsidR="00344497" w:rsidRPr="00AA78C5" w:rsidRDefault="00340C20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Zaliczenie z oceną</w:t>
            </w:r>
          </w:p>
        </w:tc>
      </w:tr>
      <w:tr w:rsidR="00344497" w:rsidRPr="00AA78C5" w14:paraId="732E9A56" w14:textId="77777777">
        <w:trPr>
          <w:trHeight w:val="282"/>
        </w:trPr>
        <w:tc>
          <w:tcPr>
            <w:tcW w:w="3294" w:type="dxa"/>
            <w:gridSpan w:val="2"/>
          </w:tcPr>
          <w:p w14:paraId="6CF3E9FB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3.4. Metody dydaktyczne</w:t>
            </w:r>
          </w:p>
        </w:tc>
        <w:tc>
          <w:tcPr>
            <w:tcW w:w="6455" w:type="dxa"/>
          </w:tcPr>
          <w:p w14:paraId="64643413" w14:textId="39EFD537" w:rsidR="00916AA3" w:rsidRPr="00AA78C5" w:rsidRDefault="006A2103" w:rsidP="006A2103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Nauczanie</w:t>
            </w:r>
            <w:r w:rsidR="00916AA3" w:rsidRPr="00AA78C5">
              <w:rPr>
                <w:rFonts w:asciiTheme="minorHAnsi" w:hAnsiTheme="minorHAnsi" w:cstheme="minorHAnsi"/>
              </w:rPr>
              <w:t xml:space="preserve"> problemow</w:t>
            </w:r>
            <w:r w:rsidRPr="00AA78C5">
              <w:rPr>
                <w:rFonts w:asciiTheme="minorHAnsi" w:hAnsiTheme="minorHAnsi" w:cstheme="minorHAnsi"/>
              </w:rPr>
              <w:t>e</w:t>
            </w:r>
            <w:r w:rsidR="00916AA3" w:rsidRPr="00AA78C5">
              <w:rPr>
                <w:rFonts w:asciiTheme="minorHAnsi" w:hAnsiTheme="minorHAnsi" w:cstheme="minorHAnsi"/>
              </w:rPr>
              <w:t>;</w:t>
            </w:r>
            <w:r w:rsidR="007D1FAE" w:rsidRPr="00AA78C5">
              <w:rPr>
                <w:rFonts w:asciiTheme="minorHAnsi" w:hAnsiTheme="minorHAnsi" w:cstheme="minorHAnsi"/>
              </w:rPr>
              <w:t xml:space="preserve"> </w:t>
            </w:r>
            <w:r w:rsidR="00DF7C35" w:rsidRPr="00AA78C5">
              <w:rPr>
                <w:rFonts w:asciiTheme="minorHAnsi" w:hAnsiTheme="minorHAnsi" w:cstheme="minorHAnsi"/>
              </w:rPr>
              <w:t>praca ze źródłami</w:t>
            </w:r>
            <w:r w:rsidR="00916AA3" w:rsidRPr="00AA78C5">
              <w:rPr>
                <w:rFonts w:asciiTheme="minorHAnsi" w:hAnsiTheme="minorHAnsi" w:cstheme="minorHAnsi"/>
              </w:rPr>
              <w:t>;</w:t>
            </w:r>
            <w:r w:rsidR="007D1FAE" w:rsidRPr="00AA78C5">
              <w:rPr>
                <w:rFonts w:asciiTheme="minorHAnsi" w:hAnsiTheme="minorHAnsi" w:cstheme="minorHAnsi"/>
              </w:rPr>
              <w:t xml:space="preserve"> </w:t>
            </w:r>
            <w:r w:rsidR="00DF7C35" w:rsidRPr="00AA78C5">
              <w:rPr>
                <w:rFonts w:asciiTheme="minorHAnsi" w:hAnsiTheme="minorHAnsi" w:cstheme="minorHAnsi"/>
              </w:rPr>
              <w:t>dyskusja</w:t>
            </w:r>
            <w:r w:rsidR="00916AA3" w:rsidRPr="00AA78C5">
              <w:rPr>
                <w:rFonts w:asciiTheme="minorHAnsi" w:hAnsiTheme="minorHAnsi" w:cstheme="minorHAnsi"/>
              </w:rPr>
              <w:t>;</w:t>
            </w:r>
            <w:r w:rsidR="007D1FAE" w:rsidRPr="00AA78C5">
              <w:rPr>
                <w:rFonts w:asciiTheme="minorHAnsi" w:hAnsiTheme="minorHAnsi" w:cstheme="minorHAnsi"/>
              </w:rPr>
              <w:t xml:space="preserve"> </w:t>
            </w:r>
            <w:r w:rsidR="00916AA3" w:rsidRPr="00AA78C5">
              <w:rPr>
                <w:rFonts w:asciiTheme="minorHAnsi" w:hAnsiTheme="minorHAnsi" w:cstheme="minorHAnsi"/>
              </w:rPr>
              <w:t>pogadanka.</w:t>
            </w:r>
          </w:p>
        </w:tc>
      </w:tr>
      <w:tr w:rsidR="00344497" w:rsidRPr="00AA78C5" w14:paraId="031A36D2" w14:textId="77777777">
        <w:trPr>
          <w:trHeight w:val="285"/>
        </w:trPr>
        <w:tc>
          <w:tcPr>
            <w:tcW w:w="1527" w:type="dxa"/>
            <w:vMerge w:val="restart"/>
          </w:tcPr>
          <w:p w14:paraId="5DE3C27C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3.5. Wykaz</w:t>
            </w:r>
          </w:p>
          <w:p w14:paraId="05A908F6" w14:textId="77777777" w:rsidR="00344497" w:rsidRPr="00AA78C5" w:rsidRDefault="00F3534C">
            <w:pPr>
              <w:pStyle w:val="TableParagraph"/>
              <w:ind w:left="535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literatury</w:t>
            </w:r>
          </w:p>
        </w:tc>
        <w:tc>
          <w:tcPr>
            <w:tcW w:w="1767" w:type="dxa"/>
          </w:tcPr>
          <w:p w14:paraId="40C966C9" w14:textId="77777777" w:rsidR="00344497" w:rsidRPr="00AA78C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podstawowa</w:t>
            </w:r>
          </w:p>
        </w:tc>
        <w:tc>
          <w:tcPr>
            <w:tcW w:w="6455" w:type="dxa"/>
          </w:tcPr>
          <w:p w14:paraId="5574E242" w14:textId="01A7A1D8" w:rsidR="00916AA3" w:rsidRPr="00AA78C5" w:rsidRDefault="00916AA3" w:rsidP="00F436D7">
            <w:pPr>
              <w:pStyle w:val="TableParagraph"/>
              <w:rPr>
                <w:rFonts w:asciiTheme="minorHAnsi" w:hAnsiTheme="minorHAnsi" w:cstheme="minorHAnsi"/>
              </w:rPr>
            </w:pPr>
            <w:proofErr w:type="spellStart"/>
            <w:r w:rsidRPr="00AA78C5">
              <w:rPr>
                <w:rFonts w:asciiTheme="minorHAnsi" w:hAnsiTheme="minorHAnsi" w:cstheme="minorHAnsi"/>
              </w:rPr>
              <w:t>Borodo</w:t>
            </w:r>
            <w:proofErr w:type="spellEnd"/>
            <w:r w:rsidRPr="00AA78C5">
              <w:rPr>
                <w:rFonts w:asciiTheme="minorHAnsi" w:hAnsiTheme="minorHAnsi" w:cstheme="minorHAnsi"/>
              </w:rPr>
              <w:t xml:space="preserve"> A., </w:t>
            </w:r>
            <w:r w:rsidRPr="00AA78C5">
              <w:rPr>
                <w:rFonts w:asciiTheme="minorHAnsi" w:hAnsiTheme="minorHAnsi" w:cstheme="minorHAnsi"/>
                <w:i/>
                <w:iCs/>
              </w:rPr>
              <w:t>Samorząd terytorialny. System prawno-finansowy</w:t>
            </w:r>
            <w:r w:rsidRPr="00AA78C5">
              <w:rPr>
                <w:rFonts w:asciiTheme="minorHAnsi" w:hAnsiTheme="minorHAnsi" w:cstheme="minorHAnsi"/>
              </w:rPr>
              <w:t>, Warszawa 1997.</w:t>
            </w:r>
          </w:p>
          <w:p w14:paraId="0C1741DF" w14:textId="77777777" w:rsidR="00916AA3" w:rsidRPr="00AA78C5" w:rsidRDefault="00916AA3" w:rsidP="00F436D7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Garlicki L., </w:t>
            </w:r>
            <w:r w:rsidRPr="00AA78C5">
              <w:rPr>
                <w:rFonts w:asciiTheme="minorHAnsi" w:hAnsiTheme="minorHAnsi" w:cstheme="minorHAnsi"/>
                <w:i/>
                <w:iCs/>
              </w:rPr>
              <w:t>Polskie prawo konstytucyjne. Zarys wykładu</w:t>
            </w:r>
            <w:r w:rsidRPr="00AA78C5">
              <w:rPr>
                <w:rFonts w:asciiTheme="minorHAnsi" w:hAnsiTheme="minorHAnsi" w:cstheme="minorHAnsi"/>
              </w:rPr>
              <w:t xml:space="preserve">, Warszawa 2003. </w:t>
            </w:r>
          </w:p>
          <w:p w14:paraId="0018E143" w14:textId="21426B33" w:rsidR="00916AA3" w:rsidRPr="00AA78C5" w:rsidRDefault="00916AA3" w:rsidP="00F436D7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Parysek J.J., </w:t>
            </w:r>
            <w:r w:rsidRPr="00AA78C5">
              <w:rPr>
                <w:rFonts w:asciiTheme="minorHAnsi" w:hAnsiTheme="minorHAnsi" w:cstheme="minorHAnsi"/>
                <w:i/>
                <w:iCs/>
              </w:rPr>
              <w:t>Podstawy gospodarki lokalnej</w:t>
            </w:r>
            <w:r w:rsidRPr="00AA78C5">
              <w:rPr>
                <w:rFonts w:asciiTheme="minorHAnsi" w:hAnsiTheme="minorHAnsi" w:cstheme="minorHAnsi"/>
              </w:rPr>
              <w:t>, Poznań 2001.</w:t>
            </w:r>
          </w:p>
          <w:p w14:paraId="7C4B73CD" w14:textId="77777777" w:rsidR="00916AA3" w:rsidRPr="00AA78C5" w:rsidRDefault="00916AA3" w:rsidP="00F436D7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Piasecki K., </w:t>
            </w:r>
            <w:r w:rsidRPr="00AA78C5">
              <w:rPr>
                <w:rFonts w:asciiTheme="minorHAnsi" w:hAnsiTheme="minorHAnsi" w:cstheme="minorHAnsi"/>
                <w:i/>
                <w:iCs/>
              </w:rPr>
              <w:t>Samorząd terytorialny i wspólnoty lokalne</w:t>
            </w:r>
            <w:r w:rsidRPr="00AA78C5">
              <w:rPr>
                <w:rFonts w:asciiTheme="minorHAnsi" w:hAnsiTheme="minorHAnsi" w:cstheme="minorHAnsi"/>
              </w:rPr>
              <w:t xml:space="preserve">, Warszawa 2009. </w:t>
            </w:r>
          </w:p>
          <w:p w14:paraId="09790750" w14:textId="7346C048" w:rsidR="00344497" w:rsidRPr="00AA78C5" w:rsidRDefault="00916AA3" w:rsidP="00F436D7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Skrzydło W., </w:t>
            </w:r>
            <w:r w:rsidRPr="00AA78C5">
              <w:rPr>
                <w:rFonts w:asciiTheme="minorHAnsi" w:hAnsiTheme="minorHAnsi" w:cstheme="minorHAnsi"/>
                <w:i/>
                <w:iCs/>
              </w:rPr>
              <w:t>Ustrój polityczny RP w świetle konstytucji z 1997 roku</w:t>
            </w:r>
            <w:r w:rsidRPr="00AA78C5">
              <w:rPr>
                <w:rFonts w:asciiTheme="minorHAnsi" w:hAnsiTheme="minorHAnsi" w:cstheme="minorHAnsi"/>
              </w:rPr>
              <w:t>, Zakamycze 2002.</w:t>
            </w:r>
          </w:p>
        </w:tc>
      </w:tr>
      <w:tr w:rsidR="00344497" w:rsidRPr="00AA78C5" w14:paraId="3ED0E86A" w14:textId="77777777">
        <w:trPr>
          <w:trHeight w:val="282"/>
        </w:trPr>
        <w:tc>
          <w:tcPr>
            <w:tcW w:w="1527" w:type="dxa"/>
            <w:vMerge/>
            <w:tcBorders>
              <w:top w:val="nil"/>
            </w:tcBorders>
          </w:tcPr>
          <w:p w14:paraId="1FB5D6F4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67" w:type="dxa"/>
          </w:tcPr>
          <w:p w14:paraId="1E041F1E" w14:textId="77777777" w:rsidR="00344497" w:rsidRPr="00AA78C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uzupełniająca</w:t>
            </w:r>
          </w:p>
        </w:tc>
        <w:tc>
          <w:tcPr>
            <w:tcW w:w="6455" w:type="dxa"/>
          </w:tcPr>
          <w:p w14:paraId="69573915" w14:textId="77777777" w:rsidR="00916AA3" w:rsidRPr="00AA78C5" w:rsidRDefault="00916AA3" w:rsidP="00FC0B3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  <w:i/>
                <w:iCs/>
              </w:rPr>
              <w:t>Marketing terytorialny</w:t>
            </w:r>
            <w:r w:rsidRPr="00AA78C5">
              <w:rPr>
                <w:rFonts w:asciiTheme="minorHAnsi" w:hAnsiTheme="minorHAnsi" w:cstheme="minorHAnsi"/>
              </w:rPr>
              <w:t>, red. T. Markowski, Warszawa 2002.</w:t>
            </w:r>
          </w:p>
          <w:p w14:paraId="4B2A05DD" w14:textId="5659D393" w:rsidR="00916AA3" w:rsidRPr="00AA78C5" w:rsidRDefault="00916AA3" w:rsidP="00FC0B3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Potoczek A., Jachowicz S., </w:t>
            </w:r>
            <w:r w:rsidRPr="00AA78C5">
              <w:rPr>
                <w:rFonts w:asciiTheme="minorHAnsi" w:hAnsiTheme="minorHAnsi" w:cstheme="minorHAnsi"/>
                <w:i/>
                <w:iCs/>
              </w:rPr>
              <w:t>Administracja publiczna w procesie zarządzania rozwojem lokalnym i regionalnym</w:t>
            </w:r>
            <w:r w:rsidRPr="00AA78C5">
              <w:rPr>
                <w:rFonts w:asciiTheme="minorHAnsi" w:hAnsiTheme="minorHAnsi" w:cstheme="minorHAnsi"/>
              </w:rPr>
              <w:t>, Toruń</w:t>
            </w:r>
            <w:r w:rsidR="008A679A" w:rsidRPr="00AA78C5">
              <w:rPr>
                <w:rFonts w:asciiTheme="minorHAnsi" w:hAnsiTheme="minorHAnsi" w:cstheme="minorHAnsi"/>
              </w:rPr>
              <w:t>-</w:t>
            </w:r>
            <w:r w:rsidRPr="00AA78C5">
              <w:rPr>
                <w:rFonts w:asciiTheme="minorHAnsi" w:hAnsiTheme="minorHAnsi" w:cstheme="minorHAnsi"/>
              </w:rPr>
              <w:t>Warszawa 2005.</w:t>
            </w:r>
          </w:p>
          <w:p w14:paraId="1F2A8F87" w14:textId="368298BB" w:rsidR="00344497" w:rsidRPr="00AA78C5" w:rsidRDefault="00916AA3" w:rsidP="00FC0B39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Grzybowska M., </w:t>
            </w:r>
            <w:r w:rsidRPr="00AA78C5">
              <w:rPr>
                <w:rFonts w:asciiTheme="minorHAnsi" w:hAnsiTheme="minorHAnsi" w:cstheme="minorHAnsi"/>
                <w:i/>
                <w:iCs/>
              </w:rPr>
              <w:t>Decentralizacja i samorząd w II RP</w:t>
            </w:r>
            <w:r w:rsidRPr="00AA78C5">
              <w:rPr>
                <w:rFonts w:asciiTheme="minorHAnsi" w:hAnsiTheme="minorHAnsi" w:cstheme="minorHAnsi"/>
              </w:rPr>
              <w:t>, Kraków 2003.</w:t>
            </w:r>
          </w:p>
        </w:tc>
      </w:tr>
    </w:tbl>
    <w:p w14:paraId="6F70F116" w14:textId="77777777" w:rsidR="00344497" w:rsidRPr="00AA78C5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5ADDDD3D" w14:textId="77777777" w:rsidR="00344497" w:rsidRPr="00AA78C5" w:rsidRDefault="00F3534C">
      <w:pPr>
        <w:pStyle w:val="Akapitzlist"/>
        <w:numPr>
          <w:ilvl w:val="0"/>
          <w:numId w:val="1"/>
        </w:numPr>
        <w:tabs>
          <w:tab w:val="left" w:pos="967"/>
        </w:tabs>
        <w:ind w:hanging="349"/>
        <w:rPr>
          <w:rFonts w:asciiTheme="minorHAnsi" w:hAnsiTheme="minorHAnsi" w:cstheme="minorHAnsi"/>
          <w:b/>
        </w:rPr>
      </w:pPr>
      <w:r w:rsidRPr="00AA78C5">
        <w:rPr>
          <w:rFonts w:asciiTheme="minorHAnsi" w:hAnsiTheme="minorHAnsi" w:cstheme="minorHAnsi"/>
          <w:b/>
        </w:rPr>
        <w:t>CELE, TREŚCI I EFEKTY UCZENIA</w:t>
      </w:r>
      <w:r w:rsidRPr="00AA78C5">
        <w:rPr>
          <w:rFonts w:asciiTheme="minorHAnsi" w:hAnsiTheme="minorHAnsi" w:cstheme="minorHAnsi"/>
          <w:b/>
          <w:spacing w:val="5"/>
        </w:rPr>
        <w:t xml:space="preserve"> </w:t>
      </w:r>
      <w:r w:rsidRPr="00AA78C5">
        <w:rPr>
          <w:rFonts w:asciiTheme="minorHAnsi" w:hAnsiTheme="minorHAnsi" w:cstheme="minorHAnsi"/>
          <w:b/>
        </w:rPr>
        <w:t>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344497" w:rsidRPr="00AA78C5" w14:paraId="066DB4C4" w14:textId="77777777">
        <w:trPr>
          <w:trHeight w:val="909"/>
        </w:trPr>
        <w:tc>
          <w:tcPr>
            <w:tcW w:w="9782" w:type="dxa"/>
          </w:tcPr>
          <w:p w14:paraId="0C7D5DEE" w14:textId="77777777" w:rsidR="00344497" w:rsidRPr="00AA78C5" w:rsidRDefault="00F3534C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</w:rPr>
              <w:t xml:space="preserve">4.1. Cele przedmiotu </w:t>
            </w:r>
            <w:r w:rsidRPr="00AA78C5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313B8441" w14:textId="2C843524" w:rsidR="008A679A" w:rsidRPr="00AA78C5" w:rsidRDefault="008A679A">
            <w:pPr>
              <w:pStyle w:val="TableParagraph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</w:rPr>
              <w:t>Konwersatorium:</w:t>
            </w:r>
          </w:p>
          <w:p w14:paraId="40893519" w14:textId="4AE4145B" w:rsidR="00344497" w:rsidRPr="00AA78C5" w:rsidRDefault="00F3534C" w:rsidP="008A679A">
            <w:pPr>
              <w:pStyle w:val="TableParagraph"/>
              <w:ind w:left="68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>C1</w:t>
            </w:r>
            <w:r w:rsidR="0059232B" w:rsidRPr="00AA78C5">
              <w:rPr>
                <w:rFonts w:asciiTheme="minorHAnsi" w:hAnsiTheme="minorHAnsi" w:cstheme="minorHAnsi"/>
                <w:bCs/>
                <w:iCs/>
              </w:rPr>
              <w:t>-</w:t>
            </w:r>
            <w:r w:rsidR="00E161BD" w:rsidRPr="00AA78C5">
              <w:rPr>
                <w:rFonts w:asciiTheme="minorHAnsi" w:hAnsiTheme="minorHAnsi" w:cstheme="minorHAnsi"/>
                <w:bCs/>
                <w:iCs/>
              </w:rPr>
              <w:t xml:space="preserve"> Zapoznanie z genezą powstania współczesnej formy samorządu oraz ukazanie zasad funkcjonowania ustroju samorządu terytorialnego w Polsce. Wskazanie na uwarunkowania prawne, polityczne i społeczne polityki lokalnej prowadzonej w ramach samorządu.</w:t>
            </w:r>
          </w:p>
          <w:p w14:paraId="6AC6DE6A" w14:textId="7C47DDA8" w:rsidR="00344497" w:rsidRPr="00AA78C5" w:rsidRDefault="00F3534C" w:rsidP="008A679A">
            <w:pPr>
              <w:pStyle w:val="TableParagraph"/>
              <w:ind w:left="68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>C2</w:t>
            </w:r>
            <w:r w:rsidR="0059232B" w:rsidRPr="00AA78C5">
              <w:rPr>
                <w:rFonts w:asciiTheme="minorHAnsi" w:hAnsiTheme="minorHAnsi" w:cstheme="minorHAnsi"/>
                <w:bCs/>
                <w:iCs/>
              </w:rPr>
              <w:t>-</w:t>
            </w:r>
            <w:r w:rsidR="00990796" w:rsidRPr="00AA78C5">
              <w:rPr>
                <w:rFonts w:asciiTheme="minorHAnsi" w:hAnsiTheme="minorHAnsi" w:cstheme="minorHAnsi"/>
                <w:bCs/>
                <w:iCs/>
              </w:rPr>
              <w:t xml:space="preserve"> Kształcenie umiejętności rozumienia kategorii pojęciowych </w:t>
            </w:r>
            <w:r w:rsidR="00E161BD" w:rsidRPr="00AA78C5">
              <w:rPr>
                <w:rFonts w:asciiTheme="minorHAnsi" w:hAnsiTheme="minorHAnsi" w:cstheme="minorHAnsi"/>
                <w:bCs/>
                <w:iCs/>
              </w:rPr>
              <w:t>związanych z</w:t>
            </w:r>
            <w:r w:rsidR="00990796" w:rsidRPr="00AA78C5">
              <w:rPr>
                <w:rFonts w:asciiTheme="minorHAnsi" w:hAnsiTheme="minorHAnsi" w:cstheme="minorHAnsi"/>
                <w:bCs/>
                <w:iCs/>
              </w:rPr>
              <w:t xml:space="preserve"> samorządem terytorialnym i polityką lokalną</w:t>
            </w:r>
            <w:r w:rsidR="00E161BD" w:rsidRPr="00AA78C5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6A4F7CA5" w14:textId="27FE3022" w:rsidR="00990796" w:rsidRPr="00AA78C5" w:rsidRDefault="00990796" w:rsidP="008A679A">
            <w:pPr>
              <w:pStyle w:val="TableParagraph"/>
              <w:ind w:left="68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>C3</w:t>
            </w:r>
            <w:r w:rsidR="0059232B" w:rsidRPr="00AA78C5">
              <w:rPr>
                <w:rFonts w:asciiTheme="minorHAnsi" w:hAnsiTheme="minorHAnsi" w:cstheme="minorHAnsi"/>
                <w:bCs/>
                <w:iCs/>
              </w:rPr>
              <w:t>-</w:t>
            </w: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E161BD" w:rsidRPr="00AA78C5">
              <w:rPr>
                <w:rFonts w:asciiTheme="minorHAnsi" w:hAnsiTheme="minorHAnsi" w:cstheme="minorHAnsi"/>
                <w:bCs/>
                <w:iCs/>
              </w:rPr>
              <w:t xml:space="preserve">Kształtowanie postaw szacunku dla dorobku </w:t>
            </w:r>
            <w:r w:rsidR="001874A7" w:rsidRPr="00AA78C5">
              <w:rPr>
                <w:rFonts w:asciiTheme="minorHAnsi" w:hAnsiTheme="minorHAnsi" w:cstheme="minorHAnsi"/>
                <w:bCs/>
                <w:iCs/>
              </w:rPr>
              <w:t>polskiego samorządu.</w:t>
            </w:r>
          </w:p>
        </w:tc>
      </w:tr>
      <w:tr w:rsidR="00344497" w:rsidRPr="00AA78C5" w14:paraId="5BA9B2FE" w14:textId="77777777" w:rsidTr="008A679A">
        <w:trPr>
          <w:trHeight w:val="2417"/>
        </w:trPr>
        <w:tc>
          <w:tcPr>
            <w:tcW w:w="9782" w:type="dxa"/>
          </w:tcPr>
          <w:p w14:paraId="39BC691E" w14:textId="77777777" w:rsidR="00344497" w:rsidRPr="00AA78C5" w:rsidRDefault="00F3534C">
            <w:pPr>
              <w:pStyle w:val="TableParagraph"/>
              <w:spacing w:line="228" w:lineRule="exact"/>
              <w:ind w:left="141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</w:rPr>
              <w:t xml:space="preserve">4.2. Treści programowe </w:t>
            </w:r>
            <w:r w:rsidRPr="00AA78C5">
              <w:rPr>
                <w:rFonts w:asciiTheme="minorHAnsi" w:hAnsiTheme="minorHAnsi" w:cstheme="minorHAnsi"/>
                <w:b/>
                <w:i/>
              </w:rPr>
              <w:t>(z uwzględnieniem formy zajęć)</w:t>
            </w:r>
          </w:p>
          <w:p w14:paraId="0C197A4B" w14:textId="77777777" w:rsidR="00344497" w:rsidRPr="00AA78C5" w:rsidRDefault="00344497" w:rsidP="008A679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93CDE9A" w14:textId="77777777" w:rsidR="00E46FBD" w:rsidRPr="00AA78C5" w:rsidRDefault="00E46FBD" w:rsidP="008A679A">
            <w:pPr>
              <w:pStyle w:val="TableParagraph"/>
              <w:ind w:left="285"/>
              <w:rPr>
                <w:rFonts w:asciiTheme="minorHAnsi" w:hAnsiTheme="minorHAnsi" w:cstheme="minorHAnsi"/>
                <w:b/>
                <w:iCs/>
              </w:rPr>
            </w:pPr>
            <w:r w:rsidRPr="00AA78C5">
              <w:rPr>
                <w:rFonts w:asciiTheme="minorHAnsi" w:hAnsiTheme="minorHAnsi" w:cstheme="minorHAnsi"/>
                <w:b/>
                <w:iCs/>
              </w:rPr>
              <w:t>Konwersatorium:</w:t>
            </w:r>
          </w:p>
          <w:p w14:paraId="58A06BD5" w14:textId="53ECB122" w:rsidR="006211E3" w:rsidRPr="00AA78C5" w:rsidRDefault="00DB6CDD" w:rsidP="00DB6CDD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>1.</w:t>
            </w:r>
            <w:r w:rsidR="006211E3" w:rsidRPr="00AA78C5">
              <w:rPr>
                <w:rFonts w:asciiTheme="minorHAnsi" w:hAnsiTheme="minorHAnsi" w:cstheme="minorHAnsi"/>
                <w:bCs/>
                <w:iCs/>
              </w:rPr>
              <w:t xml:space="preserve">Zajęcia organizacyjne: zapoznanie z kartą przedmiotu i warunkami zaliczenia. </w:t>
            </w:r>
          </w:p>
          <w:p w14:paraId="4F3485B2" w14:textId="14DD9AB2" w:rsidR="00E46FBD" w:rsidRPr="00AA78C5" w:rsidRDefault="00DB6CDD" w:rsidP="00534B55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2-3. </w:t>
            </w:r>
            <w:r w:rsidR="00E46FBD" w:rsidRPr="00AA78C5">
              <w:rPr>
                <w:rFonts w:asciiTheme="minorHAnsi" w:hAnsiTheme="minorHAnsi" w:cstheme="minorHAnsi"/>
                <w:bCs/>
                <w:iCs/>
              </w:rPr>
              <w:t xml:space="preserve">Geneza i rozwój instytucji samorządowych w Polsce X-XX wieku. </w:t>
            </w:r>
          </w:p>
          <w:p w14:paraId="2CF9F002" w14:textId="23076745" w:rsidR="00E46FBD" w:rsidRPr="00AA78C5" w:rsidRDefault="00DB6CDD" w:rsidP="00534B55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4. </w:t>
            </w:r>
            <w:r w:rsidR="00E46FBD" w:rsidRPr="00AA78C5">
              <w:rPr>
                <w:rFonts w:asciiTheme="minorHAnsi" w:hAnsiTheme="minorHAnsi" w:cstheme="minorHAnsi"/>
                <w:bCs/>
                <w:iCs/>
              </w:rPr>
              <w:t xml:space="preserve">Pojęcie, istota, rodzaje i modele samorządu terytorialnego. </w:t>
            </w:r>
          </w:p>
          <w:p w14:paraId="0B793740" w14:textId="31246CA8" w:rsidR="00E46FBD" w:rsidRPr="00AA78C5" w:rsidRDefault="00DB6CDD" w:rsidP="00534B55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5. </w:t>
            </w:r>
            <w:r w:rsidR="00E46FBD" w:rsidRPr="00AA78C5">
              <w:rPr>
                <w:rFonts w:asciiTheme="minorHAnsi" w:hAnsiTheme="minorHAnsi" w:cstheme="minorHAnsi"/>
                <w:bCs/>
                <w:iCs/>
              </w:rPr>
              <w:t>Pozycja samorządu terytorialnego we władzy publicznej i struktura samorządu terytorialnego w Polsce.</w:t>
            </w:r>
          </w:p>
          <w:p w14:paraId="44494068" w14:textId="3ED312B7" w:rsidR="00E46FBD" w:rsidRPr="00AA78C5" w:rsidRDefault="00DB6CDD" w:rsidP="00534B55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6-7. </w:t>
            </w:r>
            <w:r w:rsidR="00E46FBD" w:rsidRPr="00AA78C5">
              <w:rPr>
                <w:rFonts w:asciiTheme="minorHAnsi" w:hAnsiTheme="minorHAnsi" w:cstheme="minorHAnsi"/>
                <w:bCs/>
                <w:iCs/>
              </w:rPr>
              <w:t xml:space="preserve">Ustrój i organizacja władz samorządu terytorialnego i ich kompetencje. </w:t>
            </w:r>
          </w:p>
          <w:p w14:paraId="4938AB6D" w14:textId="067E29DB" w:rsidR="00E46FBD" w:rsidRPr="00AA78C5" w:rsidRDefault="00DB6CDD" w:rsidP="00534B55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8. </w:t>
            </w:r>
            <w:r w:rsidR="00E46FBD" w:rsidRPr="00AA78C5">
              <w:rPr>
                <w:rFonts w:asciiTheme="minorHAnsi" w:hAnsiTheme="minorHAnsi" w:cstheme="minorHAnsi"/>
                <w:bCs/>
                <w:iCs/>
              </w:rPr>
              <w:t xml:space="preserve">Dochody i wydatki – budżet w samorządach. </w:t>
            </w:r>
          </w:p>
          <w:p w14:paraId="0E4F13E0" w14:textId="11FEBD8E" w:rsidR="00FB523A" w:rsidRPr="00AA78C5" w:rsidRDefault="00DB6CDD" w:rsidP="00534B55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9. </w:t>
            </w:r>
            <w:r w:rsidR="00E46FBD" w:rsidRPr="00AA78C5">
              <w:rPr>
                <w:rFonts w:asciiTheme="minorHAnsi" w:hAnsiTheme="minorHAnsi" w:cstheme="minorHAnsi"/>
                <w:bCs/>
                <w:iCs/>
              </w:rPr>
              <w:t>Samorząd jako organizator życia wspólnot lokalnych i dysproporcje w rozwoju.</w:t>
            </w:r>
          </w:p>
          <w:p w14:paraId="5F625D7F" w14:textId="74BAABED" w:rsidR="00DB6CDD" w:rsidRPr="00AA78C5" w:rsidRDefault="00DB6CDD" w:rsidP="00534B55">
            <w:pPr>
              <w:pStyle w:val="TableParagraph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10. Zaliczenie przedmiotu. </w:t>
            </w:r>
          </w:p>
        </w:tc>
      </w:tr>
    </w:tbl>
    <w:p w14:paraId="18449CA8" w14:textId="77777777" w:rsidR="00344497" w:rsidRPr="00AA78C5" w:rsidRDefault="00344497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p w14:paraId="1B3A9F77" w14:textId="77777777" w:rsidR="00344497" w:rsidRPr="00AA78C5" w:rsidRDefault="00F3534C">
      <w:pPr>
        <w:pStyle w:val="Tekstpodstawowy"/>
        <w:ind w:left="258"/>
        <w:rPr>
          <w:rFonts w:asciiTheme="minorHAnsi" w:hAnsiTheme="minorHAnsi" w:cstheme="minorHAnsi"/>
          <w:sz w:val="22"/>
          <w:szCs w:val="22"/>
        </w:rPr>
      </w:pPr>
      <w:r w:rsidRPr="00AA78C5">
        <w:rPr>
          <w:rFonts w:asciiTheme="minorHAnsi" w:hAnsiTheme="minorHAnsi" w:cstheme="minorHAnsi"/>
          <w:sz w:val="22"/>
          <w:szCs w:val="22"/>
        </w:rPr>
        <w:lastRenderedPageBreak/>
        <w:t>4.3. Przedmiotowe efekty uczenia się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360"/>
        <w:gridCol w:w="1627"/>
      </w:tblGrid>
      <w:tr w:rsidR="00344497" w:rsidRPr="00AA78C5" w14:paraId="0DB256ED" w14:textId="77777777">
        <w:trPr>
          <w:trHeight w:val="918"/>
        </w:trPr>
        <w:tc>
          <w:tcPr>
            <w:tcW w:w="795" w:type="dxa"/>
            <w:textDirection w:val="btLr"/>
          </w:tcPr>
          <w:p w14:paraId="4B1D7F48" w14:textId="77777777" w:rsidR="00344497" w:rsidRPr="00AA78C5" w:rsidRDefault="00344497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45A8CD70" w14:textId="77777777" w:rsidR="00344497" w:rsidRPr="00AA78C5" w:rsidRDefault="00F3534C">
            <w:pPr>
              <w:pStyle w:val="TableParagraph"/>
              <w:ind w:left="230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Efekt</w:t>
            </w:r>
          </w:p>
        </w:tc>
        <w:tc>
          <w:tcPr>
            <w:tcW w:w="7360" w:type="dxa"/>
          </w:tcPr>
          <w:p w14:paraId="77DE2B2F" w14:textId="77777777" w:rsidR="00344497" w:rsidRPr="00AA78C5" w:rsidRDefault="00344497">
            <w:pPr>
              <w:pStyle w:val="TableParagraph"/>
              <w:spacing w:before="2"/>
              <w:rPr>
                <w:rFonts w:asciiTheme="minorHAnsi" w:hAnsiTheme="minorHAnsi" w:cstheme="minorHAnsi"/>
                <w:b/>
              </w:rPr>
            </w:pPr>
          </w:p>
          <w:p w14:paraId="212BA0B0" w14:textId="77777777" w:rsidR="00344497" w:rsidRPr="00AA78C5" w:rsidRDefault="00F3534C">
            <w:pPr>
              <w:pStyle w:val="TableParagraph"/>
              <w:spacing w:before="1"/>
              <w:ind w:left="2232" w:right="2232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Student, który zaliczył przedmiot</w:t>
            </w:r>
          </w:p>
        </w:tc>
        <w:tc>
          <w:tcPr>
            <w:tcW w:w="1627" w:type="dxa"/>
          </w:tcPr>
          <w:p w14:paraId="21C04818" w14:textId="77777777" w:rsidR="00344497" w:rsidRPr="00AA78C5" w:rsidRDefault="00F3534C">
            <w:pPr>
              <w:pStyle w:val="TableParagraph"/>
              <w:spacing w:line="237" w:lineRule="auto"/>
              <w:ind w:left="128" w:right="125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Odniesienie do kierunkowych</w:t>
            </w:r>
          </w:p>
          <w:p w14:paraId="689A977C" w14:textId="77777777" w:rsidR="00344497" w:rsidRPr="00AA78C5" w:rsidRDefault="00F3534C">
            <w:pPr>
              <w:pStyle w:val="TableParagraph"/>
              <w:spacing w:line="230" w:lineRule="atLeast"/>
              <w:ind w:left="129" w:right="125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efektów uczenia się</w:t>
            </w:r>
          </w:p>
        </w:tc>
      </w:tr>
      <w:tr w:rsidR="00344497" w:rsidRPr="00AA78C5" w14:paraId="3A962015" w14:textId="77777777">
        <w:trPr>
          <w:trHeight w:val="282"/>
        </w:trPr>
        <w:tc>
          <w:tcPr>
            <w:tcW w:w="9782" w:type="dxa"/>
            <w:gridSpan w:val="3"/>
          </w:tcPr>
          <w:p w14:paraId="0DBD84A3" w14:textId="77777777" w:rsidR="00344497" w:rsidRPr="00AA78C5" w:rsidRDefault="00F3534C">
            <w:pPr>
              <w:pStyle w:val="TableParagraph"/>
              <w:spacing w:line="218" w:lineRule="exact"/>
              <w:ind w:left="2852" w:right="2849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</w:rPr>
              <w:t xml:space="preserve">w zakresie </w:t>
            </w:r>
            <w:r w:rsidRPr="00AA78C5">
              <w:rPr>
                <w:rFonts w:asciiTheme="minorHAnsi" w:hAnsiTheme="minorHAnsi" w:cstheme="minorHAnsi"/>
                <w:b/>
              </w:rPr>
              <w:t>WIEDZY:</w:t>
            </w:r>
          </w:p>
        </w:tc>
      </w:tr>
      <w:tr w:rsidR="00344497" w:rsidRPr="00AA78C5" w14:paraId="4D4E4A4A" w14:textId="77777777">
        <w:trPr>
          <w:trHeight w:val="285"/>
        </w:trPr>
        <w:tc>
          <w:tcPr>
            <w:tcW w:w="795" w:type="dxa"/>
          </w:tcPr>
          <w:p w14:paraId="2C598851" w14:textId="1C77623D" w:rsidR="00344497" w:rsidRPr="00AA78C5" w:rsidRDefault="00F3534C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7360" w:type="dxa"/>
          </w:tcPr>
          <w:p w14:paraId="01CF583B" w14:textId="5F06A1FB" w:rsidR="00344497" w:rsidRPr="00AA78C5" w:rsidRDefault="008B23F0" w:rsidP="00207E1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Ma pogłębioną i rozszerzoną wiedzę na temat samorządu i polityki lokalnej.</w:t>
            </w:r>
          </w:p>
        </w:tc>
        <w:tc>
          <w:tcPr>
            <w:tcW w:w="1627" w:type="dxa"/>
          </w:tcPr>
          <w:p w14:paraId="0A7889E2" w14:textId="3013EED8" w:rsidR="00344497" w:rsidRPr="00AA78C5" w:rsidRDefault="001874A7" w:rsidP="001874A7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>HIS2A_W01</w:t>
            </w:r>
          </w:p>
        </w:tc>
      </w:tr>
      <w:tr w:rsidR="00344497" w:rsidRPr="00AA78C5" w14:paraId="7A54CD86" w14:textId="77777777">
        <w:trPr>
          <w:trHeight w:val="282"/>
        </w:trPr>
        <w:tc>
          <w:tcPr>
            <w:tcW w:w="795" w:type="dxa"/>
          </w:tcPr>
          <w:p w14:paraId="4F84E9A4" w14:textId="0D168E4B" w:rsidR="00344497" w:rsidRPr="00AA78C5" w:rsidRDefault="001874A7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  <w:w w:val="99"/>
              </w:rPr>
              <w:t>W02</w:t>
            </w:r>
          </w:p>
        </w:tc>
        <w:tc>
          <w:tcPr>
            <w:tcW w:w="7360" w:type="dxa"/>
          </w:tcPr>
          <w:p w14:paraId="3904114B" w14:textId="3FAC1B52" w:rsidR="00344497" w:rsidRPr="00AA78C5" w:rsidRDefault="00C84D11" w:rsidP="00207E1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Zna terminologię z zakresu </w:t>
            </w:r>
            <w:r w:rsidR="00207E1D" w:rsidRPr="00AA78C5">
              <w:rPr>
                <w:rFonts w:asciiTheme="minorHAnsi" w:hAnsiTheme="minorHAnsi" w:cstheme="minorHAnsi"/>
              </w:rPr>
              <w:t xml:space="preserve">samorządu i </w:t>
            </w:r>
            <w:r w:rsidR="003A0AAD" w:rsidRPr="00AA78C5">
              <w:rPr>
                <w:rFonts w:asciiTheme="minorHAnsi" w:hAnsiTheme="minorHAnsi" w:cstheme="minorHAnsi"/>
              </w:rPr>
              <w:t>polityki lokalnej</w:t>
            </w:r>
            <w:r w:rsidRPr="00AA78C5">
              <w:rPr>
                <w:rFonts w:asciiTheme="minorHAnsi" w:hAnsiTheme="minorHAnsi" w:cstheme="minorHAnsi"/>
              </w:rPr>
              <w:t xml:space="preserve"> na poziomie pogłębionym i rozszerzonym</w:t>
            </w:r>
            <w:r w:rsidR="00FC0B39" w:rsidRPr="00AA78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6C18467B" w14:textId="63781310" w:rsidR="00344497" w:rsidRPr="00AA78C5" w:rsidRDefault="001874A7" w:rsidP="001874A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>HIS2A_W02</w:t>
            </w:r>
          </w:p>
        </w:tc>
      </w:tr>
      <w:tr w:rsidR="001874A7" w:rsidRPr="00AA78C5" w14:paraId="2341A9B5" w14:textId="77777777">
        <w:trPr>
          <w:trHeight w:val="282"/>
        </w:trPr>
        <w:tc>
          <w:tcPr>
            <w:tcW w:w="795" w:type="dxa"/>
          </w:tcPr>
          <w:p w14:paraId="1CA05B8F" w14:textId="5494046B" w:rsidR="001874A7" w:rsidRPr="00AA78C5" w:rsidRDefault="001874A7">
            <w:pPr>
              <w:pStyle w:val="TableParagraph"/>
              <w:spacing w:line="218" w:lineRule="exact"/>
              <w:ind w:left="5"/>
              <w:jc w:val="center"/>
              <w:rPr>
                <w:rFonts w:asciiTheme="minorHAnsi" w:hAnsiTheme="minorHAnsi" w:cstheme="minorHAnsi"/>
                <w:w w:val="99"/>
              </w:rPr>
            </w:pPr>
            <w:r w:rsidRPr="00AA78C5">
              <w:rPr>
                <w:rFonts w:asciiTheme="minorHAnsi" w:hAnsiTheme="minorHAnsi" w:cstheme="minorHAnsi"/>
                <w:w w:val="99"/>
              </w:rPr>
              <w:t>W03</w:t>
            </w:r>
          </w:p>
        </w:tc>
        <w:tc>
          <w:tcPr>
            <w:tcW w:w="7360" w:type="dxa"/>
          </w:tcPr>
          <w:p w14:paraId="4EE531A0" w14:textId="2F4510B4" w:rsidR="001874A7" w:rsidRPr="00AA78C5" w:rsidRDefault="00C84D11" w:rsidP="00207E1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Na poziomie pogłębionym definiuje miejsce i rolę </w:t>
            </w:r>
            <w:r w:rsidR="00207E1D" w:rsidRPr="00AA78C5">
              <w:rPr>
                <w:rFonts w:asciiTheme="minorHAnsi" w:hAnsiTheme="minorHAnsi" w:cstheme="minorHAnsi"/>
              </w:rPr>
              <w:t xml:space="preserve">samorządu i </w:t>
            </w:r>
            <w:r w:rsidR="003A0AAD" w:rsidRPr="00AA78C5">
              <w:rPr>
                <w:rFonts w:asciiTheme="minorHAnsi" w:hAnsiTheme="minorHAnsi" w:cstheme="minorHAnsi"/>
              </w:rPr>
              <w:t xml:space="preserve">polityki lokalnej </w:t>
            </w:r>
            <w:r w:rsidRPr="00AA78C5">
              <w:rPr>
                <w:rFonts w:asciiTheme="minorHAnsi" w:hAnsiTheme="minorHAnsi" w:cstheme="minorHAnsi"/>
              </w:rPr>
              <w:t>w dziedzinie nauk humanistycznych oraz innych dziedzin i dyscyplin.</w:t>
            </w:r>
          </w:p>
        </w:tc>
        <w:tc>
          <w:tcPr>
            <w:tcW w:w="1627" w:type="dxa"/>
          </w:tcPr>
          <w:p w14:paraId="49AD9533" w14:textId="57480C22" w:rsidR="001874A7" w:rsidRPr="00AA78C5" w:rsidRDefault="001874A7" w:rsidP="001874A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>HIS2A_W03</w:t>
            </w:r>
          </w:p>
        </w:tc>
      </w:tr>
      <w:tr w:rsidR="00344497" w:rsidRPr="00AA78C5" w14:paraId="77898655" w14:textId="77777777">
        <w:trPr>
          <w:trHeight w:val="285"/>
        </w:trPr>
        <w:tc>
          <w:tcPr>
            <w:tcW w:w="9782" w:type="dxa"/>
            <w:gridSpan w:val="3"/>
          </w:tcPr>
          <w:p w14:paraId="225D7CCD" w14:textId="77777777" w:rsidR="00344497" w:rsidRPr="00AA78C5" w:rsidRDefault="00F3534C">
            <w:pPr>
              <w:pStyle w:val="TableParagraph"/>
              <w:spacing w:line="221" w:lineRule="exact"/>
              <w:ind w:left="2854" w:right="2847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</w:rPr>
              <w:t xml:space="preserve">w zakresie </w:t>
            </w:r>
            <w:r w:rsidRPr="00AA78C5">
              <w:rPr>
                <w:rFonts w:asciiTheme="minorHAnsi" w:hAnsiTheme="minorHAnsi" w:cstheme="minorHAnsi"/>
                <w:b/>
              </w:rPr>
              <w:t>UMIEJĘTNOŚCI:</w:t>
            </w:r>
          </w:p>
        </w:tc>
      </w:tr>
      <w:tr w:rsidR="00344497" w:rsidRPr="00AA78C5" w14:paraId="1BE33B96" w14:textId="77777777">
        <w:trPr>
          <w:trHeight w:val="282"/>
        </w:trPr>
        <w:tc>
          <w:tcPr>
            <w:tcW w:w="795" w:type="dxa"/>
          </w:tcPr>
          <w:p w14:paraId="71F35E1E" w14:textId="7BBD8DBD" w:rsidR="00344497" w:rsidRPr="00AA78C5" w:rsidRDefault="00F3534C">
            <w:pPr>
              <w:pStyle w:val="TableParagraph"/>
              <w:spacing w:line="218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7360" w:type="dxa"/>
          </w:tcPr>
          <w:p w14:paraId="206E8CD4" w14:textId="26C47A5E" w:rsidR="00344497" w:rsidRPr="00AA78C5" w:rsidRDefault="00C84D11" w:rsidP="00207E1D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Potrafi formułować i rozwiązywać złożone i nietypowe problemy </w:t>
            </w:r>
            <w:r w:rsidR="00207E1D" w:rsidRPr="00AA78C5">
              <w:rPr>
                <w:rFonts w:asciiTheme="minorHAnsi" w:hAnsiTheme="minorHAnsi" w:cstheme="minorHAnsi"/>
              </w:rPr>
              <w:t xml:space="preserve">w zakresie </w:t>
            </w:r>
            <w:r w:rsidR="003A0AAD" w:rsidRPr="00AA78C5">
              <w:rPr>
                <w:rFonts w:asciiTheme="minorHAnsi" w:hAnsiTheme="minorHAnsi" w:cstheme="minorHAnsi"/>
              </w:rPr>
              <w:t xml:space="preserve"> </w:t>
            </w:r>
            <w:r w:rsidR="00207E1D" w:rsidRPr="00AA78C5">
              <w:rPr>
                <w:rFonts w:asciiTheme="minorHAnsi" w:hAnsiTheme="minorHAnsi" w:cstheme="minorHAnsi"/>
              </w:rPr>
              <w:t xml:space="preserve">tematycznym  samorządu i </w:t>
            </w:r>
            <w:r w:rsidR="003A0AAD" w:rsidRPr="00AA78C5">
              <w:rPr>
                <w:rFonts w:asciiTheme="minorHAnsi" w:hAnsiTheme="minorHAnsi" w:cstheme="minorHAnsi"/>
              </w:rPr>
              <w:t>polityk</w:t>
            </w:r>
            <w:r w:rsidR="00207E1D" w:rsidRPr="00AA78C5">
              <w:rPr>
                <w:rFonts w:asciiTheme="minorHAnsi" w:hAnsiTheme="minorHAnsi" w:cstheme="minorHAnsi"/>
              </w:rPr>
              <w:t>i</w:t>
            </w:r>
            <w:r w:rsidR="003A0AAD" w:rsidRPr="00AA78C5">
              <w:rPr>
                <w:rFonts w:asciiTheme="minorHAnsi" w:hAnsiTheme="minorHAnsi" w:cstheme="minorHAnsi"/>
              </w:rPr>
              <w:t xml:space="preserve"> lokaln</w:t>
            </w:r>
            <w:r w:rsidR="00207E1D" w:rsidRPr="00AA78C5">
              <w:rPr>
                <w:rFonts w:asciiTheme="minorHAnsi" w:hAnsiTheme="minorHAnsi" w:cstheme="minorHAnsi"/>
              </w:rPr>
              <w:t>ej.</w:t>
            </w:r>
          </w:p>
        </w:tc>
        <w:tc>
          <w:tcPr>
            <w:tcW w:w="1627" w:type="dxa"/>
          </w:tcPr>
          <w:p w14:paraId="4C1D5218" w14:textId="5E349F8C" w:rsidR="00344497" w:rsidRPr="00AA78C5" w:rsidRDefault="001D5E14" w:rsidP="001874A7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 </w:t>
            </w:r>
            <w:r w:rsidR="001874A7" w:rsidRPr="00AA78C5">
              <w:rPr>
                <w:rFonts w:asciiTheme="minorHAnsi" w:hAnsiTheme="minorHAnsi" w:cstheme="minorHAnsi"/>
                <w:bCs/>
                <w:iCs/>
              </w:rPr>
              <w:t xml:space="preserve">HIS2A_U01 </w:t>
            </w:r>
          </w:p>
        </w:tc>
      </w:tr>
      <w:tr w:rsidR="00344497" w:rsidRPr="00AA78C5" w14:paraId="3D6B58A6" w14:textId="77777777">
        <w:trPr>
          <w:trHeight w:val="285"/>
        </w:trPr>
        <w:tc>
          <w:tcPr>
            <w:tcW w:w="795" w:type="dxa"/>
          </w:tcPr>
          <w:p w14:paraId="7771AD4D" w14:textId="67274335" w:rsidR="00344497" w:rsidRPr="00AA78C5" w:rsidRDefault="001874A7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7360" w:type="dxa"/>
          </w:tcPr>
          <w:p w14:paraId="5F124B92" w14:textId="2C0377C8" w:rsidR="00344497" w:rsidRPr="00AA78C5" w:rsidRDefault="00E91C2F" w:rsidP="00207E1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Samodzielnie w trafny sposób dobiera metody i konstruuje narzędzia badawcze oraz opracowuje i prezentuje wyniki kwerendy bibliotecznej i archiwalnej, w tym także w postaci przygotowanych przez siebie tekstów historycznych</w:t>
            </w:r>
            <w:r w:rsidR="003A0AAD" w:rsidRPr="00AA78C5">
              <w:rPr>
                <w:rFonts w:asciiTheme="minorHAnsi" w:hAnsiTheme="minorHAnsi" w:cstheme="minorHAnsi"/>
              </w:rPr>
              <w:t xml:space="preserve"> związanych z </w:t>
            </w:r>
            <w:r w:rsidR="00207E1D" w:rsidRPr="00AA78C5">
              <w:rPr>
                <w:rFonts w:asciiTheme="minorHAnsi" w:hAnsiTheme="minorHAnsi" w:cstheme="minorHAnsi"/>
              </w:rPr>
              <w:t xml:space="preserve">tematyką samorządu i </w:t>
            </w:r>
            <w:r w:rsidR="003A0AAD" w:rsidRPr="00AA78C5">
              <w:rPr>
                <w:rFonts w:asciiTheme="minorHAnsi" w:hAnsiTheme="minorHAnsi" w:cstheme="minorHAnsi"/>
              </w:rPr>
              <w:t>polityk</w:t>
            </w:r>
            <w:r w:rsidR="00207E1D" w:rsidRPr="00AA78C5">
              <w:rPr>
                <w:rFonts w:asciiTheme="minorHAnsi" w:hAnsiTheme="minorHAnsi" w:cstheme="minorHAnsi"/>
              </w:rPr>
              <w:t>i lokalnej</w:t>
            </w:r>
            <w:r w:rsidRPr="00AA78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5BEA0FC1" w14:textId="5F829167" w:rsidR="00344497" w:rsidRPr="00AA78C5" w:rsidRDefault="001874A7" w:rsidP="001874A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>HIS2A_U03</w:t>
            </w:r>
          </w:p>
        </w:tc>
      </w:tr>
      <w:tr w:rsidR="001874A7" w:rsidRPr="00AA78C5" w14:paraId="686FF79A" w14:textId="77777777">
        <w:trPr>
          <w:trHeight w:val="285"/>
        </w:trPr>
        <w:tc>
          <w:tcPr>
            <w:tcW w:w="795" w:type="dxa"/>
          </w:tcPr>
          <w:p w14:paraId="78BA0CFB" w14:textId="62073FC3" w:rsidR="001874A7" w:rsidRPr="00AA78C5" w:rsidRDefault="001874A7">
            <w:pPr>
              <w:pStyle w:val="TableParagraph"/>
              <w:spacing w:line="221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7360" w:type="dxa"/>
          </w:tcPr>
          <w:p w14:paraId="1490EB5E" w14:textId="40D88512" w:rsidR="001874A7" w:rsidRPr="00AA78C5" w:rsidRDefault="00E91C2F" w:rsidP="003A0AAD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Posiada umiejętność przygotowania wystąpień ustnych i formułowania własnych opinii dotyczących </w:t>
            </w:r>
            <w:r w:rsidR="00207E1D" w:rsidRPr="00AA78C5">
              <w:rPr>
                <w:rFonts w:asciiTheme="minorHAnsi" w:hAnsiTheme="minorHAnsi" w:cstheme="minorHAnsi"/>
              </w:rPr>
              <w:t xml:space="preserve">tematyki samorządu i </w:t>
            </w:r>
            <w:r w:rsidR="003A0AAD" w:rsidRPr="00AA78C5">
              <w:rPr>
                <w:rFonts w:asciiTheme="minorHAnsi" w:hAnsiTheme="minorHAnsi" w:cstheme="minorHAnsi"/>
              </w:rPr>
              <w:t>polityki lokalnej</w:t>
            </w:r>
            <w:r w:rsidRPr="00AA78C5">
              <w:rPr>
                <w:rFonts w:asciiTheme="minorHAnsi" w:hAnsiTheme="minorHAnsi" w:cstheme="minorHAnsi"/>
              </w:rPr>
              <w:t>, z wykorzystaniem ujęć teoretycznych oraz różnych źródeł.</w:t>
            </w:r>
          </w:p>
        </w:tc>
        <w:tc>
          <w:tcPr>
            <w:tcW w:w="1627" w:type="dxa"/>
          </w:tcPr>
          <w:p w14:paraId="16A238F6" w14:textId="3A73BB41" w:rsidR="001874A7" w:rsidRPr="00AA78C5" w:rsidRDefault="001874A7" w:rsidP="001874A7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>HIS2A_U04</w:t>
            </w:r>
          </w:p>
        </w:tc>
      </w:tr>
      <w:tr w:rsidR="00344497" w:rsidRPr="00AA78C5" w14:paraId="30756034" w14:textId="77777777">
        <w:trPr>
          <w:trHeight w:val="282"/>
        </w:trPr>
        <w:tc>
          <w:tcPr>
            <w:tcW w:w="9782" w:type="dxa"/>
            <w:gridSpan w:val="3"/>
          </w:tcPr>
          <w:p w14:paraId="5A34A39B" w14:textId="77777777" w:rsidR="00344497" w:rsidRPr="00AA78C5" w:rsidRDefault="00F3534C">
            <w:pPr>
              <w:pStyle w:val="TableParagraph"/>
              <w:spacing w:line="218" w:lineRule="exact"/>
              <w:ind w:left="2854" w:right="2849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</w:rPr>
              <w:t xml:space="preserve">w zakresie </w:t>
            </w:r>
            <w:r w:rsidRPr="00AA78C5">
              <w:rPr>
                <w:rFonts w:asciiTheme="minorHAnsi" w:hAnsiTheme="minorHAnsi" w:cstheme="minorHAnsi"/>
                <w:b/>
              </w:rPr>
              <w:t>KOMPETENCJI SPOŁECZNYCH:</w:t>
            </w:r>
          </w:p>
        </w:tc>
      </w:tr>
      <w:tr w:rsidR="00344497" w:rsidRPr="00AA78C5" w14:paraId="2F9F5969" w14:textId="77777777">
        <w:trPr>
          <w:trHeight w:val="285"/>
        </w:trPr>
        <w:tc>
          <w:tcPr>
            <w:tcW w:w="795" w:type="dxa"/>
          </w:tcPr>
          <w:p w14:paraId="21F87E23" w14:textId="1B2023C5" w:rsidR="00344497" w:rsidRPr="00AA78C5" w:rsidRDefault="00F3534C">
            <w:pPr>
              <w:pStyle w:val="TableParagraph"/>
              <w:spacing w:line="221" w:lineRule="exact"/>
              <w:ind w:left="105" w:right="97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7360" w:type="dxa"/>
          </w:tcPr>
          <w:p w14:paraId="550BD6FC" w14:textId="0C57E681" w:rsidR="00344497" w:rsidRPr="00AA78C5" w:rsidRDefault="00B52BAD" w:rsidP="00207E1D">
            <w:pPr>
              <w:pStyle w:val="TableParagraph"/>
              <w:jc w:val="bot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 xml:space="preserve">Krytycznie ocenia posiadaną wiedzę i odbierane treści </w:t>
            </w:r>
            <w:r w:rsidR="003A0AAD" w:rsidRPr="00AA78C5">
              <w:rPr>
                <w:rFonts w:asciiTheme="minorHAnsi" w:hAnsiTheme="minorHAnsi" w:cstheme="minorHAnsi"/>
              </w:rPr>
              <w:t xml:space="preserve">dotyczące </w:t>
            </w:r>
            <w:r w:rsidR="00207E1D" w:rsidRPr="00AA78C5">
              <w:rPr>
                <w:rFonts w:asciiTheme="minorHAnsi" w:hAnsiTheme="minorHAnsi" w:cstheme="minorHAnsi"/>
              </w:rPr>
              <w:t xml:space="preserve">samorządu i </w:t>
            </w:r>
            <w:r w:rsidR="003A0AAD" w:rsidRPr="00AA78C5">
              <w:rPr>
                <w:rFonts w:asciiTheme="minorHAnsi" w:hAnsiTheme="minorHAnsi" w:cstheme="minorHAnsi"/>
              </w:rPr>
              <w:t>polityki lokalnej</w:t>
            </w:r>
            <w:r w:rsidR="00207E1D" w:rsidRPr="00AA78C5">
              <w:rPr>
                <w:rFonts w:asciiTheme="minorHAnsi" w:hAnsiTheme="minorHAnsi" w:cstheme="minorHAnsi"/>
              </w:rPr>
              <w:t>,</w:t>
            </w:r>
            <w:r w:rsidRPr="00AA78C5">
              <w:rPr>
                <w:rFonts w:asciiTheme="minorHAnsi" w:hAnsiTheme="minorHAnsi" w:cstheme="minorHAnsi"/>
              </w:rPr>
              <w:t xml:space="preserve"> uznaj</w:t>
            </w:r>
            <w:r w:rsidR="00207E1D" w:rsidRPr="00AA78C5">
              <w:rPr>
                <w:rFonts w:asciiTheme="minorHAnsi" w:hAnsiTheme="minorHAnsi" w:cstheme="minorHAnsi"/>
              </w:rPr>
              <w:t>ąc</w:t>
            </w:r>
            <w:r w:rsidRPr="00AA78C5">
              <w:rPr>
                <w:rFonts w:asciiTheme="minorHAnsi" w:hAnsiTheme="minorHAnsi" w:cstheme="minorHAnsi"/>
              </w:rPr>
              <w:t xml:space="preserve"> znaczenie wiedzy w rozwiązywaniu problemów poznawczych oraz praktycznych</w:t>
            </w:r>
          </w:p>
        </w:tc>
        <w:tc>
          <w:tcPr>
            <w:tcW w:w="1627" w:type="dxa"/>
          </w:tcPr>
          <w:p w14:paraId="42436C52" w14:textId="35B5DC95" w:rsidR="00344497" w:rsidRPr="00AA78C5" w:rsidRDefault="008B23F0" w:rsidP="008B23F0">
            <w:pPr>
              <w:pStyle w:val="TableParagraph"/>
              <w:spacing w:before="2" w:line="207" w:lineRule="exact"/>
              <w:ind w:left="285"/>
              <w:rPr>
                <w:rFonts w:asciiTheme="minorHAnsi" w:hAnsiTheme="minorHAnsi" w:cstheme="minorHAnsi"/>
                <w:bCs/>
                <w:iCs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HIS2A_K01 </w:t>
            </w:r>
          </w:p>
        </w:tc>
      </w:tr>
      <w:tr w:rsidR="00344497" w:rsidRPr="00AA78C5" w14:paraId="57655483" w14:textId="77777777">
        <w:trPr>
          <w:trHeight w:val="285"/>
        </w:trPr>
        <w:tc>
          <w:tcPr>
            <w:tcW w:w="795" w:type="dxa"/>
          </w:tcPr>
          <w:p w14:paraId="0F35DFE6" w14:textId="71B113C8" w:rsidR="00344497" w:rsidRPr="00AA78C5" w:rsidRDefault="001874A7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7360" w:type="dxa"/>
          </w:tcPr>
          <w:p w14:paraId="20DB2A5C" w14:textId="2332A028" w:rsidR="00344497" w:rsidRPr="00AA78C5" w:rsidRDefault="00B52BAD" w:rsidP="00207E1D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Jest gotów do systematycznego i aktywnego uczestnictwa w życiu kulturalnym środowiska i regionu</w:t>
            </w:r>
            <w:r w:rsidR="003A0AAD" w:rsidRPr="00AA78C5">
              <w:rPr>
                <w:rFonts w:asciiTheme="minorHAnsi" w:hAnsiTheme="minorHAnsi" w:cstheme="minorHAnsi"/>
              </w:rPr>
              <w:t xml:space="preserve"> inspirując się zajęciami z polityki lokalnej</w:t>
            </w:r>
            <w:r w:rsidRPr="00AA78C5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627" w:type="dxa"/>
          </w:tcPr>
          <w:p w14:paraId="12F4E0EB" w14:textId="0A84AD94" w:rsidR="00344497" w:rsidRPr="00AA78C5" w:rsidRDefault="001D5E14" w:rsidP="008B23F0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>H</w:t>
            </w:r>
            <w:r w:rsidR="008B23F0" w:rsidRPr="00AA78C5">
              <w:rPr>
                <w:rFonts w:asciiTheme="minorHAnsi" w:hAnsiTheme="minorHAnsi" w:cstheme="minorHAnsi"/>
                <w:bCs/>
                <w:iCs/>
              </w:rPr>
              <w:t>IS2A_K02</w:t>
            </w:r>
          </w:p>
        </w:tc>
      </w:tr>
      <w:tr w:rsidR="001874A7" w:rsidRPr="00AA78C5" w14:paraId="7CBDD1D5" w14:textId="77777777">
        <w:trPr>
          <w:trHeight w:val="285"/>
        </w:trPr>
        <w:tc>
          <w:tcPr>
            <w:tcW w:w="795" w:type="dxa"/>
          </w:tcPr>
          <w:p w14:paraId="42D88532" w14:textId="6F7504C0" w:rsidR="001874A7" w:rsidRPr="00AA78C5" w:rsidRDefault="001874A7">
            <w:pPr>
              <w:pStyle w:val="TableParagraph"/>
              <w:spacing w:line="218" w:lineRule="exact"/>
              <w:ind w:left="105" w:right="100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7360" w:type="dxa"/>
          </w:tcPr>
          <w:p w14:paraId="077A9454" w14:textId="46210EBA" w:rsidR="001874A7" w:rsidRPr="00AA78C5" w:rsidRDefault="00207E1D" w:rsidP="00207E1D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Formułując opinie na temat samorządu i polityki lokalnej, d</w:t>
            </w:r>
            <w:r w:rsidR="00B52BAD" w:rsidRPr="00AA78C5">
              <w:rPr>
                <w:rFonts w:asciiTheme="minorHAnsi" w:hAnsiTheme="minorHAnsi" w:cstheme="minorHAnsi"/>
              </w:rPr>
              <w:t>ba o dorobek i tradycję zawodu historyka, przestrzega zasad jego etyki i działa na rzecz przestrzegania tych zasad przez innych.</w:t>
            </w:r>
          </w:p>
        </w:tc>
        <w:tc>
          <w:tcPr>
            <w:tcW w:w="1627" w:type="dxa"/>
          </w:tcPr>
          <w:p w14:paraId="049900BC" w14:textId="721E2BD6" w:rsidR="001874A7" w:rsidRPr="00AA78C5" w:rsidRDefault="001D5E14" w:rsidP="001D5E14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  <w:bCs/>
                <w:iCs/>
              </w:rPr>
              <w:t xml:space="preserve">       </w:t>
            </w:r>
            <w:r w:rsidR="008B23F0" w:rsidRPr="00AA78C5">
              <w:rPr>
                <w:rFonts w:asciiTheme="minorHAnsi" w:hAnsiTheme="minorHAnsi" w:cstheme="minorHAnsi"/>
                <w:bCs/>
                <w:iCs/>
              </w:rPr>
              <w:t>HIS2A_K04</w:t>
            </w:r>
          </w:p>
        </w:tc>
      </w:tr>
    </w:tbl>
    <w:p w14:paraId="656807D2" w14:textId="77777777" w:rsidR="00344497" w:rsidRPr="00AA78C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6300E225" w14:textId="77777777" w:rsidR="00344497" w:rsidRPr="00AA78C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3F0A3FF" w14:textId="77777777" w:rsidR="00344497" w:rsidRPr="00AA78C5" w:rsidRDefault="00344497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1D03F76" w14:textId="77777777" w:rsidR="00344497" w:rsidRPr="00AA78C5" w:rsidRDefault="00344497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377"/>
        <w:gridCol w:w="379"/>
        <w:gridCol w:w="377"/>
        <w:gridCol w:w="379"/>
        <w:gridCol w:w="377"/>
        <w:gridCol w:w="379"/>
        <w:gridCol w:w="377"/>
        <w:gridCol w:w="379"/>
        <w:gridCol w:w="377"/>
        <w:gridCol w:w="380"/>
        <w:gridCol w:w="380"/>
        <w:gridCol w:w="380"/>
        <w:gridCol w:w="380"/>
        <w:gridCol w:w="380"/>
        <w:gridCol w:w="380"/>
        <w:gridCol w:w="380"/>
        <w:gridCol w:w="381"/>
        <w:gridCol w:w="380"/>
        <w:gridCol w:w="380"/>
        <w:gridCol w:w="380"/>
        <w:gridCol w:w="378"/>
      </w:tblGrid>
      <w:tr w:rsidR="00344497" w:rsidRPr="00AA78C5" w14:paraId="55B97B5C" w14:textId="77777777">
        <w:trPr>
          <w:trHeight w:val="285"/>
        </w:trPr>
        <w:tc>
          <w:tcPr>
            <w:tcW w:w="9792" w:type="dxa"/>
            <w:gridSpan w:val="22"/>
          </w:tcPr>
          <w:p w14:paraId="1D1F52D5" w14:textId="77777777" w:rsidR="00344497" w:rsidRPr="00AA78C5" w:rsidRDefault="00F3534C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4.4. Sposoby weryfikacji osiągnięcia przedmiotowych efektów uczenia się</w:t>
            </w:r>
          </w:p>
        </w:tc>
      </w:tr>
      <w:tr w:rsidR="00344497" w:rsidRPr="00AA78C5" w14:paraId="5D3305AC" w14:textId="77777777">
        <w:trPr>
          <w:trHeight w:val="282"/>
        </w:trPr>
        <w:tc>
          <w:tcPr>
            <w:tcW w:w="1832" w:type="dxa"/>
            <w:vMerge w:val="restart"/>
          </w:tcPr>
          <w:p w14:paraId="47BE6B4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F26BAD0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3BD9C1F6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BF2D2B6" w14:textId="77777777" w:rsidR="00344497" w:rsidRPr="00AA78C5" w:rsidRDefault="00F3534C">
            <w:pPr>
              <w:pStyle w:val="TableParagraph"/>
              <w:ind w:left="307" w:right="302" w:firstLine="2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</w:rPr>
              <w:t xml:space="preserve">Efekty </w:t>
            </w:r>
            <w:r w:rsidRPr="00AA78C5">
              <w:rPr>
                <w:rFonts w:asciiTheme="minorHAnsi" w:hAnsiTheme="minorHAnsi" w:cstheme="minorHAnsi"/>
                <w:b/>
                <w:w w:val="95"/>
              </w:rPr>
              <w:t xml:space="preserve">przedmiotowe </w:t>
            </w:r>
            <w:r w:rsidRPr="00AA78C5">
              <w:rPr>
                <w:rFonts w:asciiTheme="minorHAnsi" w:hAnsiTheme="minorHAnsi" w:cstheme="minorHAnsi"/>
                <w:b/>
                <w:i/>
              </w:rPr>
              <w:t>(symbol)</w:t>
            </w:r>
          </w:p>
        </w:tc>
        <w:tc>
          <w:tcPr>
            <w:tcW w:w="7960" w:type="dxa"/>
            <w:gridSpan w:val="21"/>
          </w:tcPr>
          <w:p w14:paraId="1D8A4984" w14:textId="77777777" w:rsidR="00344497" w:rsidRPr="00AA78C5" w:rsidRDefault="00F3534C">
            <w:pPr>
              <w:pStyle w:val="TableParagraph"/>
              <w:spacing w:line="228" w:lineRule="exact"/>
              <w:ind w:left="2928" w:right="2932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Sposób weryfikacji (+/-)</w:t>
            </w:r>
          </w:p>
        </w:tc>
      </w:tr>
      <w:tr w:rsidR="00344497" w:rsidRPr="00AA78C5" w14:paraId="4DC67D7A" w14:textId="77777777">
        <w:trPr>
          <w:trHeight w:val="921"/>
        </w:trPr>
        <w:tc>
          <w:tcPr>
            <w:tcW w:w="1832" w:type="dxa"/>
            <w:vMerge/>
            <w:tcBorders>
              <w:top w:val="nil"/>
            </w:tcBorders>
          </w:tcPr>
          <w:p w14:paraId="096D8495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49840D96" w14:textId="77777777" w:rsidR="00344497" w:rsidRPr="00AA78C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A0A1BF1" w14:textId="77777777" w:rsidR="00344497" w:rsidRPr="00AA78C5" w:rsidRDefault="00F3534C">
            <w:pPr>
              <w:pStyle w:val="TableParagraph"/>
              <w:spacing w:before="1"/>
              <w:ind w:left="30" w:right="6" w:firstLine="230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Egzamin ustny/pisemny*</w:t>
            </w:r>
          </w:p>
        </w:tc>
        <w:tc>
          <w:tcPr>
            <w:tcW w:w="1135" w:type="dxa"/>
            <w:gridSpan w:val="3"/>
            <w:tcBorders>
              <w:bottom w:val="single" w:sz="12" w:space="0" w:color="000000"/>
            </w:tcBorders>
          </w:tcPr>
          <w:p w14:paraId="20DECE56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E9E6E4B" w14:textId="77777777" w:rsidR="00344497" w:rsidRPr="00AA78C5" w:rsidRDefault="00F3534C">
            <w:pPr>
              <w:pStyle w:val="TableParagraph"/>
              <w:spacing w:before="160"/>
              <w:ind w:left="124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Kolokwium*</w:t>
            </w:r>
          </w:p>
        </w:tc>
        <w:tc>
          <w:tcPr>
            <w:tcW w:w="1133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EF9FDCD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78A710D" w14:textId="77777777" w:rsidR="00344497" w:rsidRPr="00AA78C5" w:rsidRDefault="00F3534C">
            <w:pPr>
              <w:pStyle w:val="TableParagraph"/>
              <w:spacing w:before="160"/>
              <w:ind w:left="266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Projekt*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</w:tcPr>
          <w:p w14:paraId="351FAF74" w14:textId="77777777" w:rsidR="00344497" w:rsidRPr="00AA78C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B9AC3AB" w14:textId="258AD55E" w:rsidR="00344497" w:rsidRPr="00AA78C5" w:rsidRDefault="00F3534C">
            <w:pPr>
              <w:pStyle w:val="TableParagraph"/>
              <w:spacing w:before="1"/>
              <w:ind w:left="122" w:right="36" w:firstLine="67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Aktywność na zajęciach</w:t>
            </w:r>
          </w:p>
        </w:tc>
        <w:tc>
          <w:tcPr>
            <w:tcW w:w="1140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1B513863" w14:textId="77777777" w:rsidR="00344497" w:rsidRPr="00AA78C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15ECE976" w14:textId="2A695266" w:rsidR="00344497" w:rsidRPr="00AA78C5" w:rsidRDefault="00F3534C">
            <w:pPr>
              <w:pStyle w:val="TableParagraph"/>
              <w:spacing w:before="1"/>
              <w:ind w:left="290" w:right="268" w:firstLine="74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Praca własna</w:t>
            </w:r>
          </w:p>
        </w:tc>
        <w:tc>
          <w:tcPr>
            <w:tcW w:w="1141" w:type="dxa"/>
            <w:gridSpan w:val="3"/>
            <w:tcBorders>
              <w:bottom w:val="single" w:sz="12" w:space="0" w:color="000000"/>
            </w:tcBorders>
          </w:tcPr>
          <w:p w14:paraId="3CC50FE3" w14:textId="77777777" w:rsidR="00344497" w:rsidRPr="00AA78C5" w:rsidRDefault="00344497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6EFF3DE5" w14:textId="77777777" w:rsidR="00344497" w:rsidRPr="00AA78C5" w:rsidRDefault="00F3534C">
            <w:pPr>
              <w:pStyle w:val="TableParagraph"/>
              <w:spacing w:before="1"/>
              <w:ind w:left="223" w:right="224" w:firstLine="139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Praca w</w:t>
            </w:r>
            <w:r w:rsidRPr="00AA78C5">
              <w:rPr>
                <w:rFonts w:asciiTheme="minorHAnsi" w:hAnsiTheme="minorHAnsi" w:cstheme="minorHAnsi"/>
                <w:b/>
                <w:spacing w:val="2"/>
              </w:rPr>
              <w:t xml:space="preserve"> </w:t>
            </w:r>
            <w:r w:rsidRPr="00AA78C5">
              <w:rPr>
                <w:rFonts w:asciiTheme="minorHAnsi" w:hAnsiTheme="minorHAnsi" w:cstheme="minorHAnsi"/>
                <w:b/>
                <w:spacing w:val="-3"/>
              </w:rPr>
              <w:t>grupie*</w:t>
            </w:r>
          </w:p>
        </w:tc>
        <w:tc>
          <w:tcPr>
            <w:tcW w:w="1138" w:type="dxa"/>
            <w:gridSpan w:val="3"/>
            <w:tcBorders>
              <w:bottom w:val="single" w:sz="12" w:space="0" w:color="000000"/>
            </w:tcBorders>
            <w:shd w:val="clear" w:color="auto" w:fill="F1F1F1"/>
          </w:tcPr>
          <w:p w14:paraId="38D66A08" w14:textId="77777777" w:rsidR="00185578" w:rsidRPr="00AA78C5" w:rsidRDefault="00185578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</w:p>
          <w:p w14:paraId="1946D783" w14:textId="60198AC7" w:rsidR="00185578" w:rsidRPr="00AA78C5" w:rsidRDefault="00185578">
            <w:pPr>
              <w:pStyle w:val="TableParagraph"/>
              <w:spacing w:line="184" w:lineRule="exact"/>
              <w:ind w:left="129" w:right="138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Referat</w:t>
            </w:r>
          </w:p>
        </w:tc>
      </w:tr>
      <w:tr w:rsidR="00344497" w:rsidRPr="00AA78C5" w14:paraId="7C1E60FA" w14:textId="77777777">
        <w:trPr>
          <w:trHeight w:val="282"/>
        </w:trPr>
        <w:tc>
          <w:tcPr>
            <w:tcW w:w="1832" w:type="dxa"/>
            <w:vMerge/>
            <w:tcBorders>
              <w:top w:val="nil"/>
            </w:tcBorders>
          </w:tcPr>
          <w:p w14:paraId="52C896B3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744A21A6" w14:textId="77777777" w:rsidR="00344497" w:rsidRPr="00AA78C5" w:rsidRDefault="00F3534C">
            <w:pPr>
              <w:pStyle w:val="TableParagraph"/>
              <w:spacing w:before="49"/>
              <w:ind w:left="150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5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5AF9C83A" w14:textId="77777777" w:rsidR="00344497" w:rsidRPr="00AA78C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3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3B833AB4" w14:textId="77777777" w:rsidR="00344497" w:rsidRPr="00AA78C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46FD8DE" w14:textId="77777777" w:rsidR="00344497" w:rsidRPr="00AA78C5" w:rsidRDefault="00F3534C">
            <w:pPr>
              <w:pStyle w:val="TableParagraph"/>
              <w:spacing w:before="49"/>
              <w:ind w:left="156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41DF8F72" w14:textId="77777777" w:rsidR="00344497" w:rsidRPr="00AA78C5" w:rsidRDefault="00F3534C">
            <w:pPr>
              <w:pStyle w:val="TableParagraph"/>
              <w:spacing w:before="49"/>
              <w:ind w:left="153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41" w:type="dxa"/>
            <w:gridSpan w:val="3"/>
            <w:tcBorders>
              <w:top w:val="single" w:sz="12" w:space="0" w:color="000000"/>
              <w:bottom w:val="dashSmallGap" w:sz="4" w:space="0" w:color="000000"/>
            </w:tcBorders>
          </w:tcPr>
          <w:p w14:paraId="388ED73D" w14:textId="77777777" w:rsidR="00344497" w:rsidRPr="00AA78C5" w:rsidRDefault="00F3534C">
            <w:pPr>
              <w:pStyle w:val="TableParagraph"/>
              <w:spacing w:before="49"/>
              <w:ind w:left="151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000000"/>
              <w:bottom w:val="dashSmallGap" w:sz="4" w:space="0" w:color="000000"/>
            </w:tcBorders>
            <w:shd w:val="clear" w:color="auto" w:fill="F1F1F1"/>
          </w:tcPr>
          <w:p w14:paraId="5AE41C4B" w14:textId="77777777" w:rsidR="00344497" w:rsidRPr="00AA78C5" w:rsidRDefault="00F3534C">
            <w:pPr>
              <w:pStyle w:val="TableParagraph"/>
              <w:spacing w:before="49"/>
              <w:ind w:left="146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  <w:i/>
              </w:rPr>
              <w:t>Forma zajęć</w:t>
            </w:r>
          </w:p>
        </w:tc>
      </w:tr>
      <w:tr w:rsidR="00344497" w:rsidRPr="00AA78C5" w14:paraId="7C9B4828" w14:textId="77777777">
        <w:trPr>
          <w:trHeight w:val="275"/>
        </w:trPr>
        <w:tc>
          <w:tcPr>
            <w:tcW w:w="1832" w:type="dxa"/>
            <w:vMerge/>
            <w:tcBorders>
              <w:top w:val="nil"/>
            </w:tcBorders>
          </w:tcPr>
          <w:p w14:paraId="347B6110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C478198" w14:textId="77777777" w:rsidR="00344497" w:rsidRPr="00AA78C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5E439BCE" w14:textId="77777777" w:rsidR="00344497" w:rsidRPr="00AA78C5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62BD03C7" w14:textId="77777777" w:rsidR="00344497" w:rsidRPr="00AA78C5" w:rsidRDefault="00F3534C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846D040" w14:textId="77777777" w:rsidR="00344497" w:rsidRPr="00AA78C5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FAFCA65" w14:textId="77777777" w:rsidR="00344497" w:rsidRPr="00AA78C5" w:rsidRDefault="00F3534C">
            <w:pPr>
              <w:pStyle w:val="TableParagraph"/>
              <w:spacing w:before="22"/>
              <w:ind w:left="120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5F43F70" w14:textId="77777777" w:rsidR="00344497" w:rsidRPr="00AA78C5" w:rsidRDefault="00F3534C">
            <w:pPr>
              <w:pStyle w:val="TableParagraph"/>
              <w:spacing w:before="22"/>
              <w:ind w:left="112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77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6326EBF" w14:textId="77777777" w:rsidR="00344497" w:rsidRPr="00AA78C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07CF8509" w14:textId="77777777" w:rsidR="00344497" w:rsidRPr="00AA78C5" w:rsidRDefault="00F3534C">
            <w:pPr>
              <w:pStyle w:val="TableParagraph"/>
              <w:spacing w:before="22"/>
              <w:ind w:left="122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7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F2F5042" w14:textId="77777777" w:rsidR="00344497" w:rsidRPr="00AA78C5" w:rsidRDefault="00F3534C">
            <w:pPr>
              <w:pStyle w:val="TableParagraph"/>
              <w:spacing w:before="22"/>
              <w:ind w:left="110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1526D157" w14:textId="77777777" w:rsidR="00344497" w:rsidRPr="00AA78C5" w:rsidRDefault="00F3534C">
            <w:pPr>
              <w:pStyle w:val="TableParagraph"/>
              <w:spacing w:before="22"/>
              <w:ind w:left="107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0D39B686" w14:textId="77777777" w:rsidR="00344497" w:rsidRPr="00AA78C5" w:rsidRDefault="00F3534C">
            <w:pPr>
              <w:pStyle w:val="TableParagraph"/>
              <w:spacing w:before="22"/>
              <w:ind w:left="121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7A1BE3D4" w14:textId="50C04091" w:rsidR="00344497" w:rsidRPr="00AA78C5" w:rsidRDefault="00185578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1B004237" w14:textId="77777777" w:rsidR="00344497" w:rsidRPr="00AA78C5" w:rsidRDefault="00F3534C">
            <w:pPr>
              <w:pStyle w:val="TableParagraph"/>
              <w:spacing w:before="22"/>
              <w:ind w:left="105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F8F7BE" w14:textId="77777777" w:rsidR="00344497" w:rsidRPr="00AA78C5" w:rsidRDefault="00F3534C">
            <w:pPr>
              <w:pStyle w:val="TableParagraph"/>
              <w:spacing w:before="22"/>
              <w:ind w:left="119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314523F8" w14:textId="14AD3C9A" w:rsidR="00344497" w:rsidRPr="00AA78C5" w:rsidRDefault="00185578">
            <w:pPr>
              <w:pStyle w:val="TableParagraph"/>
              <w:spacing w:before="22"/>
              <w:ind w:left="108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K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4481A2F5" w14:textId="77777777" w:rsidR="00344497" w:rsidRPr="00AA78C5" w:rsidRDefault="00F3534C">
            <w:pPr>
              <w:pStyle w:val="TableParagraph"/>
              <w:spacing w:before="22"/>
              <w:ind w:left="103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1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</w:tcPr>
          <w:p w14:paraId="3C555DE2" w14:textId="77777777" w:rsidR="00344497" w:rsidRPr="00AA78C5" w:rsidRDefault="00F3534C">
            <w:pPr>
              <w:pStyle w:val="TableParagraph"/>
              <w:spacing w:before="22"/>
              <w:ind w:left="116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</w:tcPr>
          <w:p w14:paraId="31FF6884" w14:textId="77777777" w:rsidR="00344497" w:rsidRPr="00AA78C5" w:rsidRDefault="00F3534C">
            <w:pPr>
              <w:pStyle w:val="TableParagraph"/>
              <w:spacing w:before="22"/>
              <w:ind w:left="106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2E595962" w14:textId="77777777" w:rsidR="00344497" w:rsidRPr="00AA78C5" w:rsidRDefault="00F3534C">
            <w:pPr>
              <w:pStyle w:val="TableParagraph"/>
              <w:spacing w:before="22"/>
              <w:ind w:left="98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34C6DEBE" w14:textId="77777777" w:rsidR="00344497" w:rsidRPr="00AA78C5" w:rsidRDefault="00F3534C">
            <w:pPr>
              <w:pStyle w:val="TableParagraph"/>
              <w:spacing w:before="22"/>
              <w:ind w:left="111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  <w:w w:val="99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000000"/>
              <w:left w:val="dashSmallGap" w:sz="4" w:space="0" w:color="000000"/>
              <w:bottom w:val="single" w:sz="12" w:space="0" w:color="000000"/>
            </w:tcBorders>
            <w:shd w:val="clear" w:color="auto" w:fill="F1F1F1"/>
          </w:tcPr>
          <w:p w14:paraId="4C5BE634" w14:textId="58BB4D66" w:rsidR="00344497" w:rsidRPr="00AA78C5" w:rsidRDefault="00185578">
            <w:pPr>
              <w:pStyle w:val="TableParagraph"/>
              <w:spacing w:before="22"/>
              <w:ind w:left="101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K</w:t>
            </w:r>
          </w:p>
        </w:tc>
      </w:tr>
      <w:tr w:rsidR="00344497" w:rsidRPr="00AA78C5" w14:paraId="49B5E85A" w14:textId="77777777">
        <w:trPr>
          <w:trHeight w:val="294"/>
        </w:trPr>
        <w:tc>
          <w:tcPr>
            <w:tcW w:w="1832" w:type="dxa"/>
          </w:tcPr>
          <w:p w14:paraId="6C2C1C9E" w14:textId="7C5C619C" w:rsidR="00344497" w:rsidRPr="00AA78C5" w:rsidRDefault="00F3534C">
            <w:pPr>
              <w:pStyle w:val="TableParagraph"/>
              <w:spacing w:before="31"/>
              <w:ind w:left="624" w:right="619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352BD6D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839EB52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10571D7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right w:val="dashSmallGap" w:sz="4" w:space="0" w:color="000000"/>
            </w:tcBorders>
          </w:tcPr>
          <w:p w14:paraId="78ED4920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421B52ED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</w:tcBorders>
          </w:tcPr>
          <w:p w14:paraId="2D492325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69D5FC22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1369F4F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378A7650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5E9A205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7EF9742D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42EAE4CC" w14:textId="7A79DE2D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48584917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F8CF2B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4D30A054" w14:textId="54FA9AEA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</w:tcPr>
          <w:p w14:paraId="5D838C28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</w:tcPr>
          <w:p w14:paraId="1AA4CBFA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</w:tcBorders>
          </w:tcPr>
          <w:p w14:paraId="3F31E972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right w:val="dashSmallGap" w:sz="4" w:space="0" w:color="000000"/>
            </w:tcBorders>
            <w:shd w:val="clear" w:color="auto" w:fill="F1F1F1"/>
          </w:tcPr>
          <w:p w14:paraId="78D59A05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top w:val="single" w:sz="12" w:space="0" w:color="000000"/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582A954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top w:val="single" w:sz="12" w:space="0" w:color="000000"/>
              <w:left w:val="dashSmallGap" w:sz="4" w:space="0" w:color="000000"/>
            </w:tcBorders>
            <w:shd w:val="clear" w:color="auto" w:fill="F1F1F1"/>
          </w:tcPr>
          <w:p w14:paraId="70A6CA90" w14:textId="2495159A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AA78C5" w14:paraId="09D93198" w14:textId="77777777">
        <w:trPr>
          <w:trHeight w:val="282"/>
        </w:trPr>
        <w:tc>
          <w:tcPr>
            <w:tcW w:w="1832" w:type="dxa"/>
          </w:tcPr>
          <w:p w14:paraId="629FB037" w14:textId="52BF5987" w:rsidR="00344497" w:rsidRPr="00AA78C5" w:rsidRDefault="00185578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33820EC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53C9A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186B4C22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675466A0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BF203C2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E86F81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1AE7DF80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C75E8DF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627395C4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745697B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EC4F08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A093FC" w14:textId="304D6CF1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B5A1F97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7A8CB2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7743BEA" w14:textId="2D15DAFA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12B632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8871B7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3597B2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1D095DFC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B67499E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47FE74D" w14:textId="066A7CBB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</w:tr>
      <w:tr w:rsidR="00185578" w:rsidRPr="00AA78C5" w14:paraId="6B3D7D97" w14:textId="77777777">
        <w:trPr>
          <w:trHeight w:val="282"/>
        </w:trPr>
        <w:tc>
          <w:tcPr>
            <w:tcW w:w="1832" w:type="dxa"/>
          </w:tcPr>
          <w:p w14:paraId="316399AF" w14:textId="016C480A" w:rsidR="00185578" w:rsidRPr="00AA78C5" w:rsidRDefault="00185578">
            <w:pPr>
              <w:pStyle w:val="TableParagraph"/>
              <w:spacing w:before="19"/>
              <w:ind w:left="4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50BAD0F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BFAF429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575AF53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2ED3C23E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CCF9C1E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13A4EB57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8E5242D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9A99555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9D2C68F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61805E8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12A78AB2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809A6B" w14:textId="2559387D" w:rsidR="00185578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0B0C6DA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8C953B7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1E9D6800" w14:textId="3A7E65BD" w:rsidR="00185578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7AB9DA5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DCB8E05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5142FCD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7AD172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CC1D38F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2DE0A4A" w14:textId="3E3FC5DC" w:rsidR="00185578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AA78C5" w14:paraId="641F3B6C" w14:textId="77777777">
        <w:trPr>
          <w:trHeight w:val="285"/>
        </w:trPr>
        <w:tc>
          <w:tcPr>
            <w:tcW w:w="1832" w:type="dxa"/>
          </w:tcPr>
          <w:p w14:paraId="6C5045AB" w14:textId="3D4E0C42" w:rsidR="00344497" w:rsidRPr="00AA78C5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E8DACD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2C16A8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6E1C7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547281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5DA0E4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9620F9B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41FDA365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A723DB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BB6A87D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96AABC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C4D18D5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4BE82EA" w14:textId="6AD8CC34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BB1152F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386A58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4F893D1A" w14:textId="1E11D0FD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5EFA0175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816DEBD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06BCE74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22DC1128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F8AFD47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42236D27" w14:textId="2F965E0B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AA78C5" w14:paraId="3B252904" w14:textId="77777777">
        <w:trPr>
          <w:trHeight w:val="282"/>
        </w:trPr>
        <w:tc>
          <w:tcPr>
            <w:tcW w:w="1832" w:type="dxa"/>
          </w:tcPr>
          <w:p w14:paraId="1D37784D" w14:textId="359F8822" w:rsidR="00344497" w:rsidRPr="00AA78C5" w:rsidRDefault="00185578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740EE22F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A081876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39F5C95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33AF8164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F03BB2F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7D30DC74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6863B0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692B914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5D3300B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41E718E5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9B2EF9E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9F65DA" w14:textId="1A1EDAF5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3E1333C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B68CD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53453638" w14:textId="2C8B3EC5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213DEBB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87E4FA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7B683870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84A16EC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D5E4DD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25DD702D" w14:textId="36A28CA9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</w:tr>
      <w:tr w:rsidR="00185578" w:rsidRPr="00AA78C5" w14:paraId="4C05A546" w14:textId="77777777">
        <w:trPr>
          <w:trHeight w:val="282"/>
        </w:trPr>
        <w:tc>
          <w:tcPr>
            <w:tcW w:w="1832" w:type="dxa"/>
          </w:tcPr>
          <w:p w14:paraId="5F3EC4D1" w14:textId="36465CAB" w:rsidR="00185578" w:rsidRPr="00AA78C5" w:rsidRDefault="00185578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6117905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675C684A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F19D6EB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7D56CEC2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46DD12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79BA0ED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58799670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B8D2792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0133E090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E3AA398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AA2C94C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2114E11" w14:textId="2CC2AA6B" w:rsidR="00185578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CEC9367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ADFBD39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46B065B" w14:textId="74F3E2A1" w:rsidR="00185578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8DF91F3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3EED64B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0C9FCBDF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695CEE92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D393899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73D0C18" w14:textId="14FAFFDF" w:rsidR="00185578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</w:tr>
      <w:tr w:rsidR="00344497" w:rsidRPr="00AA78C5" w14:paraId="3CA3557B" w14:textId="77777777">
        <w:trPr>
          <w:trHeight w:val="285"/>
        </w:trPr>
        <w:tc>
          <w:tcPr>
            <w:tcW w:w="1832" w:type="dxa"/>
          </w:tcPr>
          <w:p w14:paraId="1BA360E9" w14:textId="2AD9CF1B" w:rsidR="00344497" w:rsidRPr="00AA78C5" w:rsidRDefault="00F3534C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65C9980B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01DAD031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42719462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1A56505E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C55EBAE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073F61A2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5913B3A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F99DC76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CAB8424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3AF93AC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06510578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D4B74E7" w14:textId="4310944D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2D0B77C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C1BC360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022FD9C" w14:textId="4B4A3D3D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0968424F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7FC49541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339EE68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1FEDC6D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95B267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18DEF680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85578" w:rsidRPr="00AA78C5" w14:paraId="6A665588" w14:textId="77777777">
        <w:trPr>
          <w:trHeight w:val="285"/>
        </w:trPr>
        <w:tc>
          <w:tcPr>
            <w:tcW w:w="1832" w:type="dxa"/>
          </w:tcPr>
          <w:p w14:paraId="0D68C0F7" w14:textId="35699249" w:rsidR="00185578" w:rsidRPr="00AA78C5" w:rsidRDefault="00185578">
            <w:pPr>
              <w:pStyle w:val="TableParagraph"/>
              <w:spacing w:before="22"/>
              <w:ind w:left="624" w:right="617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06BF85D2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7C7D84B4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7658EF2A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4CDC0F2D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313F00FF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591613B2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EFE846E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452B57F6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DA56B4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153D052B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60FC0AED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03C0ACD" w14:textId="6E16281C" w:rsidR="00185578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A77391B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2AD6AA76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085628B1" w14:textId="7A1C25A6" w:rsidR="00185578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C63CE23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BE80BA0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2012DD28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0EBB0DD1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90DCCF0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617BEE00" w14:textId="77777777" w:rsidR="00185578" w:rsidRPr="00AA78C5" w:rsidRDefault="0018557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44497" w:rsidRPr="00AA78C5" w14:paraId="71623729" w14:textId="77777777">
        <w:trPr>
          <w:trHeight w:val="282"/>
        </w:trPr>
        <w:tc>
          <w:tcPr>
            <w:tcW w:w="1832" w:type="dxa"/>
          </w:tcPr>
          <w:p w14:paraId="61132660" w14:textId="2B49155F" w:rsidR="00344497" w:rsidRPr="00AA78C5" w:rsidRDefault="00185578">
            <w:pPr>
              <w:pStyle w:val="TableParagraph"/>
              <w:spacing w:before="19"/>
              <w:ind w:left="623" w:right="619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36B410C9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4F4B5AE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2AEA92B4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right w:val="dashSmallGap" w:sz="4" w:space="0" w:color="000000"/>
            </w:tcBorders>
          </w:tcPr>
          <w:p w14:paraId="040AC99A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2CE4D3FE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</w:tcBorders>
          </w:tcPr>
          <w:p w14:paraId="61A56FD8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right w:val="dashSmallGap" w:sz="4" w:space="0" w:color="000000"/>
            </w:tcBorders>
            <w:shd w:val="clear" w:color="auto" w:fill="F1F1F1"/>
          </w:tcPr>
          <w:p w14:paraId="22C090A1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9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50793E30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7" w:type="dxa"/>
            <w:tcBorders>
              <w:left w:val="dashSmallGap" w:sz="4" w:space="0" w:color="000000"/>
            </w:tcBorders>
            <w:shd w:val="clear" w:color="auto" w:fill="F1F1F1"/>
          </w:tcPr>
          <w:p w14:paraId="56539F2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610CEA8A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478E8E64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42F97F80" w14:textId="630DA7B7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789D1DEC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3E91F16D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  <w:shd w:val="clear" w:color="auto" w:fill="F1F1F1"/>
          </w:tcPr>
          <w:p w14:paraId="7FE7C4D3" w14:textId="24DD3F00" w:rsidR="00344497" w:rsidRPr="00AA78C5" w:rsidRDefault="00185578" w:rsidP="00FC0B3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+</w:t>
            </w:r>
          </w:p>
        </w:tc>
        <w:tc>
          <w:tcPr>
            <w:tcW w:w="380" w:type="dxa"/>
            <w:tcBorders>
              <w:right w:val="dashSmallGap" w:sz="4" w:space="0" w:color="000000"/>
            </w:tcBorders>
          </w:tcPr>
          <w:p w14:paraId="7976D7DF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1" w:type="dxa"/>
            <w:tcBorders>
              <w:left w:val="dashSmallGap" w:sz="4" w:space="0" w:color="000000"/>
              <w:right w:val="dashSmallGap" w:sz="4" w:space="0" w:color="000000"/>
            </w:tcBorders>
          </w:tcPr>
          <w:p w14:paraId="5F4484B7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</w:tcBorders>
          </w:tcPr>
          <w:p w14:paraId="62A44050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right w:val="dashSmallGap" w:sz="4" w:space="0" w:color="000000"/>
            </w:tcBorders>
            <w:shd w:val="clear" w:color="auto" w:fill="F1F1F1"/>
          </w:tcPr>
          <w:p w14:paraId="5244231D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80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F1F1F1"/>
          </w:tcPr>
          <w:p w14:paraId="1B03F883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8" w:type="dxa"/>
            <w:tcBorders>
              <w:left w:val="dashSmallGap" w:sz="4" w:space="0" w:color="000000"/>
            </w:tcBorders>
            <w:shd w:val="clear" w:color="auto" w:fill="F1F1F1"/>
          </w:tcPr>
          <w:p w14:paraId="02617F6D" w14:textId="77777777" w:rsidR="00344497" w:rsidRPr="00AA78C5" w:rsidRDefault="0034449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FEB136F" w14:textId="77777777" w:rsidR="00344497" w:rsidRPr="00AA78C5" w:rsidRDefault="00F3534C">
      <w:pPr>
        <w:spacing w:before="59"/>
        <w:ind w:left="258"/>
        <w:rPr>
          <w:rFonts w:asciiTheme="minorHAnsi" w:hAnsiTheme="minorHAnsi" w:cstheme="minorHAnsi"/>
          <w:b/>
          <w:i/>
        </w:rPr>
      </w:pPr>
      <w:r w:rsidRPr="00AA78C5">
        <w:rPr>
          <w:rFonts w:asciiTheme="minorHAnsi" w:hAnsiTheme="minorHAnsi" w:cstheme="minorHAnsi"/>
          <w:b/>
          <w:i/>
        </w:rPr>
        <w:t>*niepotrzebne usunąć</w:t>
      </w:r>
    </w:p>
    <w:p w14:paraId="58557DB0" w14:textId="77777777" w:rsidR="00344497" w:rsidRPr="00AA78C5" w:rsidRDefault="00344497">
      <w:pPr>
        <w:pStyle w:val="Tekstpodstawowy"/>
        <w:spacing w:before="1" w:after="1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720"/>
        <w:gridCol w:w="8270"/>
      </w:tblGrid>
      <w:tr w:rsidR="00344497" w:rsidRPr="00AA78C5" w14:paraId="06C9D826" w14:textId="77777777">
        <w:trPr>
          <w:trHeight w:val="285"/>
        </w:trPr>
        <w:tc>
          <w:tcPr>
            <w:tcW w:w="9782" w:type="dxa"/>
            <w:gridSpan w:val="3"/>
          </w:tcPr>
          <w:p w14:paraId="62C3A626" w14:textId="77777777" w:rsidR="00344497" w:rsidRPr="00AA78C5" w:rsidRDefault="00F3534C">
            <w:pPr>
              <w:pStyle w:val="TableParagraph"/>
              <w:spacing w:line="228" w:lineRule="exact"/>
              <w:ind w:left="69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lastRenderedPageBreak/>
              <w:t>4.5. Kryteria oceny stopnia osiągnięcia efektów uczenia się</w:t>
            </w:r>
          </w:p>
        </w:tc>
      </w:tr>
      <w:tr w:rsidR="00344497" w:rsidRPr="00AA78C5" w14:paraId="5C3F8E06" w14:textId="77777777">
        <w:trPr>
          <w:trHeight w:val="457"/>
        </w:trPr>
        <w:tc>
          <w:tcPr>
            <w:tcW w:w="792" w:type="dxa"/>
          </w:tcPr>
          <w:p w14:paraId="0875E334" w14:textId="77777777" w:rsidR="00344497" w:rsidRPr="00AA78C5" w:rsidRDefault="00F3534C">
            <w:pPr>
              <w:pStyle w:val="TableParagraph"/>
              <w:spacing w:line="230" w:lineRule="exact"/>
              <w:ind w:left="179" w:hanging="72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  <w:w w:val="95"/>
              </w:rPr>
              <w:t xml:space="preserve">Forma </w:t>
            </w:r>
            <w:r w:rsidRPr="00AA78C5">
              <w:rPr>
                <w:rFonts w:asciiTheme="minorHAnsi" w:hAnsiTheme="minorHAnsi" w:cstheme="minorHAnsi"/>
                <w:b/>
              </w:rPr>
              <w:t>zajęć</w:t>
            </w:r>
          </w:p>
        </w:tc>
        <w:tc>
          <w:tcPr>
            <w:tcW w:w="720" w:type="dxa"/>
          </w:tcPr>
          <w:p w14:paraId="2D99FA9D" w14:textId="77777777" w:rsidR="00344497" w:rsidRPr="00AA78C5" w:rsidRDefault="00F3534C">
            <w:pPr>
              <w:pStyle w:val="TableParagraph"/>
              <w:spacing w:before="113"/>
              <w:ind w:left="65" w:right="60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Ocena</w:t>
            </w:r>
          </w:p>
        </w:tc>
        <w:tc>
          <w:tcPr>
            <w:tcW w:w="8270" w:type="dxa"/>
          </w:tcPr>
          <w:p w14:paraId="07301FC5" w14:textId="77777777" w:rsidR="00344497" w:rsidRPr="00AA78C5" w:rsidRDefault="00F3534C">
            <w:pPr>
              <w:pStyle w:val="TableParagraph"/>
              <w:spacing w:before="113"/>
              <w:ind w:left="3381" w:right="3378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Kryterium oceny</w:t>
            </w:r>
          </w:p>
        </w:tc>
      </w:tr>
      <w:tr w:rsidR="00344497" w:rsidRPr="00AA78C5" w14:paraId="5BFA3A63" w14:textId="77777777">
        <w:trPr>
          <w:trHeight w:val="254"/>
        </w:trPr>
        <w:tc>
          <w:tcPr>
            <w:tcW w:w="792" w:type="dxa"/>
            <w:vMerge w:val="restart"/>
            <w:textDirection w:val="btLr"/>
          </w:tcPr>
          <w:p w14:paraId="0D3864A2" w14:textId="77777777" w:rsidR="00344497" w:rsidRPr="00AA78C5" w:rsidRDefault="00344497">
            <w:pPr>
              <w:pStyle w:val="TableParagraph"/>
              <w:spacing w:before="9"/>
              <w:rPr>
                <w:rFonts w:asciiTheme="minorHAnsi" w:hAnsiTheme="minorHAnsi" w:cstheme="minorHAnsi"/>
                <w:b/>
                <w:i/>
              </w:rPr>
            </w:pPr>
          </w:p>
          <w:p w14:paraId="14EF707B" w14:textId="6440B0DA" w:rsidR="00344497" w:rsidRPr="00AA78C5" w:rsidRDefault="00AF1E52" w:rsidP="00AF1E52">
            <w:pPr>
              <w:pStyle w:val="TableParagraph"/>
              <w:ind w:left="113" w:right="94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Konwersatorium (K)</w:t>
            </w:r>
          </w:p>
        </w:tc>
        <w:tc>
          <w:tcPr>
            <w:tcW w:w="720" w:type="dxa"/>
          </w:tcPr>
          <w:p w14:paraId="40BAE93D" w14:textId="77777777" w:rsidR="00344497" w:rsidRPr="00AA78C5" w:rsidRDefault="00F3534C">
            <w:pPr>
              <w:pStyle w:val="TableParagraph"/>
              <w:spacing w:line="226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  <w:w w:val="99"/>
              </w:rPr>
              <w:t>3</w:t>
            </w:r>
          </w:p>
        </w:tc>
        <w:tc>
          <w:tcPr>
            <w:tcW w:w="8270" w:type="dxa"/>
          </w:tcPr>
          <w:p w14:paraId="5D9298BC" w14:textId="5C7B4EB1" w:rsidR="00344497" w:rsidRPr="00AA78C5" w:rsidRDefault="00AF1E52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51-60% maksymalnego wyniku z referatu i  aktywności na zajęciach</w:t>
            </w:r>
            <w:r w:rsidR="009C2CEF" w:rsidRPr="00AA78C5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A78C5" w14:paraId="39170DD3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299EDCDB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8B7ED2" w14:textId="77777777" w:rsidR="00344497" w:rsidRPr="00AA78C5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3,5</w:t>
            </w:r>
          </w:p>
        </w:tc>
        <w:tc>
          <w:tcPr>
            <w:tcW w:w="8270" w:type="dxa"/>
          </w:tcPr>
          <w:p w14:paraId="588D2025" w14:textId="5CE3516E" w:rsidR="00344497" w:rsidRPr="00AA78C5" w:rsidRDefault="00AF1E52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61-70% maksymalnego wyniku z referatu i aktywności na zajęciach</w:t>
            </w:r>
            <w:r w:rsidR="009C2CEF" w:rsidRPr="00AA78C5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A78C5" w14:paraId="7FDF7E8A" w14:textId="77777777">
        <w:trPr>
          <w:trHeight w:val="256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447A1E16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E101F1" w14:textId="77777777" w:rsidR="00344497" w:rsidRPr="00AA78C5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  <w:w w:val="99"/>
              </w:rPr>
              <w:t>4</w:t>
            </w:r>
          </w:p>
        </w:tc>
        <w:tc>
          <w:tcPr>
            <w:tcW w:w="8270" w:type="dxa"/>
          </w:tcPr>
          <w:p w14:paraId="22144D20" w14:textId="23E27116" w:rsidR="00344497" w:rsidRPr="00AA78C5" w:rsidRDefault="008C768E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71-80% maksymalnego wyniku z referatu i aktywności na zajęciach</w:t>
            </w:r>
            <w:r w:rsidR="009C2CEF" w:rsidRPr="00AA78C5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A78C5" w14:paraId="29602BA9" w14:textId="77777777">
        <w:trPr>
          <w:trHeight w:val="254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3C0683FF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1029DE2" w14:textId="77777777" w:rsidR="00344497" w:rsidRPr="00AA78C5" w:rsidRDefault="00F3534C">
            <w:pPr>
              <w:pStyle w:val="TableParagraph"/>
              <w:spacing w:line="228" w:lineRule="exact"/>
              <w:ind w:left="65" w:right="55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4,5</w:t>
            </w:r>
          </w:p>
        </w:tc>
        <w:tc>
          <w:tcPr>
            <w:tcW w:w="8270" w:type="dxa"/>
          </w:tcPr>
          <w:p w14:paraId="3C6FD58C" w14:textId="5BC0596B" w:rsidR="00344497" w:rsidRPr="00AA78C5" w:rsidRDefault="008C768E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81-90% maksymalnego wyniku z referatu i aktywności na zajęciach</w:t>
            </w:r>
            <w:r w:rsidR="009C2CEF" w:rsidRPr="00AA78C5">
              <w:rPr>
                <w:rFonts w:asciiTheme="minorHAnsi" w:hAnsiTheme="minorHAnsi" w:cstheme="minorHAnsi"/>
              </w:rPr>
              <w:t>.</w:t>
            </w:r>
          </w:p>
        </w:tc>
      </w:tr>
      <w:tr w:rsidR="00344497" w:rsidRPr="00AA78C5" w14:paraId="7D2A6F63" w14:textId="77777777">
        <w:trPr>
          <w:trHeight w:val="592"/>
        </w:trPr>
        <w:tc>
          <w:tcPr>
            <w:tcW w:w="792" w:type="dxa"/>
            <w:vMerge/>
            <w:tcBorders>
              <w:top w:val="nil"/>
            </w:tcBorders>
            <w:textDirection w:val="btLr"/>
          </w:tcPr>
          <w:p w14:paraId="6977B707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0B57012" w14:textId="77777777" w:rsidR="00344497" w:rsidRPr="00AA78C5" w:rsidRDefault="00F3534C">
            <w:pPr>
              <w:pStyle w:val="TableParagraph"/>
              <w:spacing w:line="228" w:lineRule="exact"/>
              <w:ind w:left="8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  <w:w w:val="99"/>
              </w:rPr>
              <w:t>5</w:t>
            </w:r>
          </w:p>
        </w:tc>
        <w:tc>
          <w:tcPr>
            <w:tcW w:w="8270" w:type="dxa"/>
          </w:tcPr>
          <w:p w14:paraId="3B9924ED" w14:textId="33ACFB40" w:rsidR="00344497" w:rsidRPr="00AA78C5" w:rsidRDefault="008C768E">
            <w:pPr>
              <w:pStyle w:val="TableParagraph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91-100% maksymalnego wyniku z referatu i aktywności na zajęciach.</w:t>
            </w:r>
          </w:p>
        </w:tc>
      </w:tr>
    </w:tbl>
    <w:p w14:paraId="3739D195" w14:textId="77777777" w:rsidR="00344497" w:rsidRPr="00AA78C5" w:rsidRDefault="00F3534C">
      <w:pPr>
        <w:pStyle w:val="Akapitzlist"/>
        <w:numPr>
          <w:ilvl w:val="0"/>
          <w:numId w:val="1"/>
        </w:numPr>
        <w:tabs>
          <w:tab w:val="left" w:pos="967"/>
        </w:tabs>
        <w:spacing w:after="3"/>
        <w:ind w:hanging="349"/>
        <w:rPr>
          <w:rFonts w:asciiTheme="minorHAnsi" w:hAnsiTheme="minorHAnsi" w:cstheme="minorHAnsi"/>
          <w:b/>
        </w:rPr>
      </w:pPr>
      <w:r w:rsidRPr="00AA78C5">
        <w:rPr>
          <w:rFonts w:asciiTheme="minorHAnsi" w:hAnsiTheme="minorHAnsi" w:cstheme="minorHAnsi"/>
          <w:b/>
        </w:rPr>
        <w:t>BILANS PUNKTÓW ECTS – NAKŁAD PRACY</w:t>
      </w:r>
      <w:r w:rsidRPr="00AA78C5">
        <w:rPr>
          <w:rFonts w:asciiTheme="minorHAnsi" w:hAnsiTheme="minorHAnsi" w:cstheme="minorHAnsi"/>
          <w:b/>
          <w:spacing w:val="2"/>
        </w:rPr>
        <w:t xml:space="preserve"> </w:t>
      </w:r>
      <w:r w:rsidRPr="00AA78C5">
        <w:rPr>
          <w:rFonts w:asciiTheme="minorHAnsi" w:hAnsiTheme="minorHAnsi" w:cstheme="minorHAnsi"/>
          <w:b/>
        </w:rPr>
        <w:t>STUDENTA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9"/>
        <w:gridCol w:w="1476"/>
        <w:gridCol w:w="1475"/>
      </w:tblGrid>
      <w:tr w:rsidR="00344497" w:rsidRPr="00AA78C5" w14:paraId="5FBE3B25" w14:textId="77777777">
        <w:trPr>
          <w:trHeight w:val="282"/>
        </w:trPr>
        <w:tc>
          <w:tcPr>
            <w:tcW w:w="6829" w:type="dxa"/>
            <w:vMerge w:val="restart"/>
          </w:tcPr>
          <w:p w14:paraId="402A1845" w14:textId="77777777" w:rsidR="00344497" w:rsidRPr="00AA78C5" w:rsidRDefault="00344497">
            <w:pPr>
              <w:pStyle w:val="TableParagraph"/>
              <w:spacing w:before="6"/>
              <w:rPr>
                <w:rFonts w:asciiTheme="minorHAnsi" w:hAnsiTheme="minorHAnsi" w:cstheme="minorHAnsi"/>
                <w:b/>
              </w:rPr>
            </w:pPr>
          </w:p>
          <w:p w14:paraId="29F1F26C" w14:textId="77777777" w:rsidR="00344497" w:rsidRPr="00AA78C5" w:rsidRDefault="00F3534C">
            <w:pPr>
              <w:pStyle w:val="TableParagraph"/>
              <w:ind w:left="2965" w:right="2957"/>
              <w:jc w:val="center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Kategoria</w:t>
            </w:r>
          </w:p>
        </w:tc>
        <w:tc>
          <w:tcPr>
            <w:tcW w:w="2951" w:type="dxa"/>
            <w:gridSpan w:val="2"/>
          </w:tcPr>
          <w:p w14:paraId="41EDED87" w14:textId="77777777" w:rsidR="00344497" w:rsidRPr="00AA78C5" w:rsidRDefault="00F3534C">
            <w:pPr>
              <w:pStyle w:val="TableParagraph"/>
              <w:spacing w:line="228" w:lineRule="exact"/>
              <w:ind w:left="612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Obciążenie studenta</w:t>
            </w:r>
          </w:p>
        </w:tc>
      </w:tr>
      <w:tr w:rsidR="00344497" w:rsidRPr="00AA78C5" w14:paraId="41829A85" w14:textId="77777777">
        <w:trPr>
          <w:trHeight w:val="460"/>
        </w:trPr>
        <w:tc>
          <w:tcPr>
            <w:tcW w:w="6829" w:type="dxa"/>
            <w:vMerge/>
            <w:tcBorders>
              <w:top w:val="nil"/>
            </w:tcBorders>
          </w:tcPr>
          <w:p w14:paraId="1FEFD1E3" w14:textId="77777777" w:rsidR="00344497" w:rsidRPr="00AA78C5" w:rsidRDefault="003444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76" w:type="dxa"/>
          </w:tcPr>
          <w:p w14:paraId="4E53A3F7" w14:textId="77777777" w:rsidR="00344497" w:rsidRPr="00AA78C5" w:rsidRDefault="00F3534C">
            <w:pPr>
              <w:pStyle w:val="TableParagraph"/>
              <w:spacing w:line="230" w:lineRule="exact"/>
              <w:ind w:left="237" w:right="209" w:firstLine="220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Studia stacjonarne</w:t>
            </w:r>
          </w:p>
        </w:tc>
        <w:tc>
          <w:tcPr>
            <w:tcW w:w="1475" w:type="dxa"/>
          </w:tcPr>
          <w:p w14:paraId="79C624E7" w14:textId="77777777" w:rsidR="00344497" w:rsidRPr="00AA78C5" w:rsidRDefault="00F3534C">
            <w:pPr>
              <w:pStyle w:val="TableParagraph"/>
              <w:spacing w:line="230" w:lineRule="exact"/>
              <w:ind w:left="111" w:firstLine="34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 xml:space="preserve">Studia </w:t>
            </w:r>
            <w:r w:rsidRPr="00AA78C5">
              <w:rPr>
                <w:rFonts w:asciiTheme="minorHAnsi" w:hAnsiTheme="minorHAnsi" w:cstheme="minorHAnsi"/>
                <w:b/>
                <w:w w:val="95"/>
              </w:rPr>
              <w:t>niestacjonarne</w:t>
            </w:r>
          </w:p>
        </w:tc>
      </w:tr>
      <w:tr w:rsidR="00344497" w:rsidRPr="00AA78C5" w14:paraId="0DE22C9F" w14:textId="77777777">
        <w:trPr>
          <w:trHeight w:val="412"/>
        </w:trPr>
        <w:tc>
          <w:tcPr>
            <w:tcW w:w="6829" w:type="dxa"/>
            <w:shd w:val="clear" w:color="auto" w:fill="D9D9D9"/>
          </w:tcPr>
          <w:p w14:paraId="126FFEA8" w14:textId="77777777" w:rsidR="00344497" w:rsidRPr="00AA78C5" w:rsidRDefault="00F3534C">
            <w:pPr>
              <w:pStyle w:val="TableParagraph"/>
              <w:spacing w:line="197" w:lineRule="exact"/>
              <w:ind w:left="108"/>
              <w:rPr>
                <w:rFonts w:asciiTheme="minorHAnsi" w:hAnsiTheme="minorHAnsi" w:cstheme="minorHAnsi"/>
                <w:i/>
              </w:rPr>
            </w:pPr>
            <w:bookmarkStart w:id="0" w:name="_GoBack"/>
            <w:bookmarkEnd w:id="0"/>
            <w:r w:rsidRPr="00AA78C5">
              <w:rPr>
                <w:rFonts w:asciiTheme="minorHAnsi" w:hAnsiTheme="minorHAnsi" w:cstheme="minorHAnsi"/>
                <w:i/>
              </w:rPr>
              <w:t>LICZBA GODZIN REALIZOWANYCH PRZY BEZPOŚREDNIM UDZIALE NAUCZYCIELA</w:t>
            </w:r>
          </w:p>
          <w:p w14:paraId="6D893E55" w14:textId="77777777" w:rsidR="00344497" w:rsidRPr="00AA78C5" w:rsidRDefault="00F3534C">
            <w:pPr>
              <w:pStyle w:val="TableParagraph"/>
              <w:spacing w:line="196" w:lineRule="exact"/>
              <w:ind w:left="108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/GODZINY KONTAKTOWE/</w:t>
            </w:r>
          </w:p>
        </w:tc>
        <w:tc>
          <w:tcPr>
            <w:tcW w:w="1476" w:type="dxa"/>
            <w:shd w:val="clear" w:color="auto" w:fill="D9D9D9"/>
          </w:tcPr>
          <w:p w14:paraId="452931C6" w14:textId="727C6851" w:rsidR="00344497" w:rsidRPr="00AA78C5" w:rsidRDefault="006432E1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  <w:shd w:val="clear" w:color="auto" w:fill="D9D9D9"/>
          </w:tcPr>
          <w:p w14:paraId="58674C2D" w14:textId="72141CA9" w:rsidR="00344497" w:rsidRPr="00AA78C5" w:rsidRDefault="000E0F66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AA78C5" w14:paraId="4BA8B6CB" w14:textId="77777777">
        <w:trPr>
          <w:trHeight w:val="282"/>
        </w:trPr>
        <w:tc>
          <w:tcPr>
            <w:tcW w:w="6829" w:type="dxa"/>
          </w:tcPr>
          <w:p w14:paraId="6E611FE4" w14:textId="647F0A4D" w:rsidR="00344497" w:rsidRPr="00AA78C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Udział w konwersatoriach</w:t>
            </w:r>
          </w:p>
        </w:tc>
        <w:tc>
          <w:tcPr>
            <w:tcW w:w="1476" w:type="dxa"/>
          </w:tcPr>
          <w:p w14:paraId="1F115169" w14:textId="555A2FAB" w:rsidR="00344497" w:rsidRPr="00AA78C5" w:rsidRDefault="006432E1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475" w:type="dxa"/>
          </w:tcPr>
          <w:p w14:paraId="766CEC0D" w14:textId="31AA7E74" w:rsidR="00344497" w:rsidRPr="00AA78C5" w:rsidRDefault="000E0F66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10</w:t>
            </w:r>
          </w:p>
        </w:tc>
      </w:tr>
      <w:tr w:rsidR="00344497" w:rsidRPr="00AA78C5" w14:paraId="4B31DAEE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776E5450" w14:textId="77777777" w:rsidR="00344497" w:rsidRPr="00AA78C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FDFDF"/>
          </w:tcPr>
          <w:p w14:paraId="5EA582B0" w14:textId="5689D7B6" w:rsidR="00344497" w:rsidRPr="00AA78C5" w:rsidRDefault="006432E1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475" w:type="dxa"/>
            <w:shd w:val="clear" w:color="auto" w:fill="DFDFDF"/>
          </w:tcPr>
          <w:p w14:paraId="0E937D12" w14:textId="512093DF" w:rsidR="00344497" w:rsidRPr="00AA78C5" w:rsidRDefault="000E0F66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40</w:t>
            </w:r>
          </w:p>
        </w:tc>
      </w:tr>
      <w:tr w:rsidR="00344497" w:rsidRPr="00AA78C5" w14:paraId="436679AF" w14:textId="77777777">
        <w:trPr>
          <w:trHeight w:val="285"/>
        </w:trPr>
        <w:tc>
          <w:tcPr>
            <w:tcW w:w="6829" w:type="dxa"/>
          </w:tcPr>
          <w:p w14:paraId="3EBB19D5" w14:textId="642CAB78" w:rsidR="00344497" w:rsidRPr="00AA78C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>Przygotowanie do konwersatorium</w:t>
            </w:r>
          </w:p>
        </w:tc>
        <w:tc>
          <w:tcPr>
            <w:tcW w:w="1476" w:type="dxa"/>
          </w:tcPr>
          <w:p w14:paraId="2ADAD845" w14:textId="0A7076E4" w:rsidR="00344497" w:rsidRPr="00AA78C5" w:rsidRDefault="006432E1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28A7AB61" w14:textId="48E8F0EE" w:rsidR="00344497" w:rsidRPr="00AA78C5" w:rsidRDefault="000E0F66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AA78C5" w14:paraId="6B63D0B0" w14:textId="77777777">
        <w:trPr>
          <w:trHeight w:val="282"/>
        </w:trPr>
        <w:tc>
          <w:tcPr>
            <w:tcW w:w="6829" w:type="dxa"/>
          </w:tcPr>
          <w:p w14:paraId="64BB1A90" w14:textId="77577BB8" w:rsidR="00344497" w:rsidRPr="00AA78C5" w:rsidRDefault="00F3534C">
            <w:pPr>
              <w:pStyle w:val="TableParagraph"/>
              <w:spacing w:before="28"/>
              <w:ind w:left="108"/>
              <w:rPr>
                <w:rFonts w:asciiTheme="minorHAnsi" w:hAnsiTheme="minorHAnsi" w:cstheme="minorHAnsi"/>
                <w:i/>
              </w:rPr>
            </w:pPr>
            <w:r w:rsidRPr="00AA78C5">
              <w:rPr>
                <w:rFonts w:asciiTheme="minorHAnsi" w:hAnsiTheme="minorHAnsi" w:cstheme="minorHAnsi"/>
                <w:i/>
              </w:rPr>
              <w:t xml:space="preserve">Opracowanie </w:t>
            </w:r>
            <w:r w:rsidR="006432E1" w:rsidRPr="00AA78C5">
              <w:rPr>
                <w:rFonts w:asciiTheme="minorHAnsi" w:hAnsiTheme="minorHAnsi" w:cstheme="minorHAnsi"/>
                <w:i/>
              </w:rPr>
              <w:t>referatu</w:t>
            </w:r>
          </w:p>
        </w:tc>
        <w:tc>
          <w:tcPr>
            <w:tcW w:w="1476" w:type="dxa"/>
          </w:tcPr>
          <w:p w14:paraId="78F6F341" w14:textId="31FC9F57" w:rsidR="00344497" w:rsidRPr="00AA78C5" w:rsidRDefault="006432E1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75" w:type="dxa"/>
          </w:tcPr>
          <w:p w14:paraId="34DF08DD" w14:textId="7941EA2C" w:rsidR="00344497" w:rsidRPr="00AA78C5" w:rsidRDefault="000E0F66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20</w:t>
            </w:r>
          </w:p>
        </w:tc>
      </w:tr>
      <w:tr w:rsidR="00344497" w:rsidRPr="00AA78C5" w14:paraId="3C5BE879" w14:textId="77777777">
        <w:trPr>
          <w:trHeight w:val="282"/>
        </w:trPr>
        <w:tc>
          <w:tcPr>
            <w:tcW w:w="6829" w:type="dxa"/>
            <w:shd w:val="clear" w:color="auto" w:fill="DFDFDF"/>
          </w:tcPr>
          <w:p w14:paraId="432965AA" w14:textId="77777777" w:rsidR="00344497" w:rsidRPr="00AA78C5" w:rsidRDefault="00F3534C">
            <w:pPr>
              <w:pStyle w:val="TableParagraph"/>
              <w:spacing w:before="19"/>
              <w:ind w:left="108"/>
              <w:rPr>
                <w:rFonts w:asciiTheme="minorHAnsi" w:hAnsiTheme="minorHAnsi" w:cstheme="minorHAnsi"/>
                <w:b/>
                <w:i/>
              </w:rPr>
            </w:pPr>
            <w:r w:rsidRPr="00AA78C5">
              <w:rPr>
                <w:rFonts w:asciiTheme="minorHAnsi" w:hAnsiTheme="minorHAnsi" w:cstheme="minorHAnsi"/>
                <w:b/>
                <w:i/>
              </w:rPr>
              <w:t>ŁĄCZNA LICZBA GODZIN</w:t>
            </w:r>
          </w:p>
        </w:tc>
        <w:tc>
          <w:tcPr>
            <w:tcW w:w="1476" w:type="dxa"/>
            <w:shd w:val="clear" w:color="auto" w:fill="DFDFDF"/>
          </w:tcPr>
          <w:p w14:paraId="262E05A6" w14:textId="3CD2EB03" w:rsidR="00344497" w:rsidRPr="00AA78C5" w:rsidRDefault="006432E1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475" w:type="dxa"/>
            <w:shd w:val="clear" w:color="auto" w:fill="DFDFDF"/>
          </w:tcPr>
          <w:p w14:paraId="4E9B7171" w14:textId="140602E9" w:rsidR="00344497" w:rsidRPr="00AA78C5" w:rsidRDefault="000E0F66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50</w:t>
            </w:r>
          </w:p>
        </w:tc>
      </w:tr>
      <w:tr w:rsidR="00344497" w:rsidRPr="00AA78C5" w14:paraId="54AD4D59" w14:textId="77777777">
        <w:trPr>
          <w:trHeight w:val="285"/>
        </w:trPr>
        <w:tc>
          <w:tcPr>
            <w:tcW w:w="6829" w:type="dxa"/>
            <w:shd w:val="clear" w:color="auto" w:fill="DFDFDF"/>
          </w:tcPr>
          <w:p w14:paraId="2CF23D6E" w14:textId="77777777" w:rsidR="00344497" w:rsidRPr="00AA78C5" w:rsidRDefault="00F3534C">
            <w:pPr>
              <w:pStyle w:val="TableParagraph"/>
              <w:spacing w:before="15"/>
              <w:ind w:left="108"/>
              <w:rPr>
                <w:rFonts w:asciiTheme="minorHAnsi" w:hAnsiTheme="minorHAnsi" w:cstheme="minorHAnsi"/>
                <w:b/>
              </w:rPr>
            </w:pPr>
            <w:r w:rsidRPr="00AA78C5">
              <w:rPr>
                <w:rFonts w:asciiTheme="minorHAnsi" w:hAnsiTheme="minorHAnsi" w:cstheme="minorHAnsi"/>
                <w:b/>
              </w:rPr>
              <w:t>PUNKTY ECTS za przedmiot</w:t>
            </w:r>
          </w:p>
        </w:tc>
        <w:tc>
          <w:tcPr>
            <w:tcW w:w="1476" w:type="dxa"/>
            <w:shd w:val="clear" w:color="auto" w:fill="DFDFDF"/>
          </w:tcPr>
          <w:p w14:paraId="642B65C6" w14:textId="29BAEFC0" w:rsidR="00344497" w:rsidRPr="00AA78C5" w:rsidRDefault="006432E1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475" w:type="dxa"/>
            <w:shd w:val="clear" w:color="auto" w:fill="DFDFDF"/>
          </w:tcPr>
          <w:p w14:paraId="6FEC3B56" w14:textId="089C80F3" w:rsidR="00344497" w:rsidRPr="00AA78C5" w:rsidRDefault="000E0F66" w:rsidP="009C2CEF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AA78C5">
              <w:rPr>
                <w:rFonts w:asciiTheme="minorHAnsi" w:hAnsiTheme="minorHAnsi" w:cstheme="minorHAnsi"/>
              </w:rPr>
              <w:t>2</w:t>
            </w:r>
          </w:p>
        </w:tc>
      </w:tr>
    </w:tbl>
    <w:p w14:paraId="177D39F5" w14:textId="77777777" w:rsidR="00344497" w:rsidRPr="00AA78C5" w:rsidRDefault="00F3534C">
      <w:pPr>
        <w:spacing w:before="55"/>
        <w:ind w:left="258"/>
        <w:rPr>
          <w:rFonts w:asciiTheme="minorHAnsi" w:hAnsiTheme="minorHAnsi" w:cstheme="minorHAnsi"/>
          <w:b/>
          <w:i/>
        </w:rPr>
      </w:pPr>
      <w:r w:rsidRPr="00AA78C5">
        <w:rPr>
          <w:rFonts w:asciiTheme="minorHAnsi" w:hAnsiTheme="minorHAnsi" w:cstheme="minorHAnsi"/>
          <w:b/>
          <w:i/>
        </w:rPr>
        <w:t>*niepotrzebne usunąć</w:t>
      </w:r>
    </w:p>
    <w:p w14:paraId="3A2531B0" w14:textId="77777777" w:rsidR="00344497" w:rsidRPr="00AA78C5" w:rsidRDefault="00344497">
      <w:pPr>
        <w:pStyle w:val="Tekstpodstawowy"/>
        <w:spacing w:before="9"/>
        <w:rPr>
          <w:rFonts w:asciiTheme="minorHAnsi" w:hAnsiTheme="minorHAnsi" w:cstheme="minorHAnsi"/>
          <w:i/>
          <w:sz w:val="22"/>
          <w:szCs w:val="22"/>
        </w:rPr>
      </w:pPr>
    </w:p>
    <w:p w14:paraId="3FF003EE" w14:textId="77777777" w:rsidR="00344497" w:rsidRPr="00AA78C5" w:rsidRDefault="00F3534C">
      <w:pPr>
        <w:ind w:left="258"/>
        <w:rPr>
          <w:rFonts w:asciiTheme="minorHAnsi" w:hAnsiTheme="minorHAnsi" w:cstheme="minorHAnsi"/>
          <w:i/>
        </w:rPr>
      </w:pPr>
      <w:r w:rsidRPr="00AA78C5">
        <w:rPr>
          <w:rFonts w:asciiTheme="minorHAnsi" w:hAnsiTheme="minorHAnsi" w:cstheme="minorHAnsi"/>
          <w:b/>
          <w:i/>
        </w:rPr>
        <w:t xml:space="preserve">Przyjmuję do realizacji </w:t>
      </w:r>
      <w:r w:rsidRPr="00AA78C5">
        <w:rPr>
          <w:rFonts w:asciiTheme="minorHAnsi" w:hAnsiTheme="minorHAnsi" w:cstheme="minorHAnsi"/>
          <w:i/>
        </w:rPr>
        <w:t>(data i czytelne podpisy osób prowadzących przedmiot w danym roku akademickim)</w:t>
      </w:r>
    </w:p>
    <w:p w14:paraId="75D396E0" w14:textId="77777777" w:rsidR="00344497" w:rsidRPr="00AA78C5" w:rsidRDefault="00344497">
      <w:pPr>
        <w:pStyle w:val="Tekstpodstawowy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51501246" w14:textId="77777777" w:rsidR="00344497" w:rsidRPr="00AA78C5" w:rsidRDefault="00344497">
      <w:pPr>
        <w:pStyle w:val="Tekstpodstawowy"/>
        <w:spacing w:before="10"/>
        <w:rPr>
          <w:rFonts w:asciiTheme="minorHAnsi" w:hAnsiTheme="minorHAnsi" w:cstheme="minorHAnsi"/>
          <w:b w:val="0"/>
          <w:i/>
          <w:sz w:val="22"/>
          <w:szCs w:val="22"/>
        </w:rPr>
      </w:pPr>
    </w:p>
    <w:p w14:paraId="07D9EDDC" w14:textId="77777777" w:rsidR="00344497" w:rsidRPr="00AA78C5" w:rsidRDefault="00F3534C">
      <w:pPr>
        <w:ind w:left="2195"/>
        <w:rPr>
          <w:rFonts w:asciiTheme="minorHAnsi" w:hAnsiTheme="minorHAnsi" w:cstheme="minorHAnsi"/>
          <w:i/>
        </w:rPr>
      </w:pPr>
      <w:r w:rsidRPr="00AA78C5">
        <w:rPr>
          <w:rFonts w:asciiTheme="minorHAnsi" w:hAnsiTheme="minorHAnsi" w:cstheme="minorHAnsi"/>
          <w:i/>
        </w:rPr>
        <w:t>............................................................................................................................</w:t>
      </w:r>
    </w:p>
    <w:sectPr w:rsidR="00344497" w:rsidRPr="00AA78C5">
      <w:pgSz w:w="11910" w:h="16840"/>
      <w:pgMar w:top="500" w:right="66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FCF"/>
    <w:multiLevelType w:val="hybridMultilevel"/>
    <w:tmpl w:val="334AF1E8"/>
    <w:lvl w:ilvl="0" w:tplc="EFBCB810">
      <w:start w:val="1"/>
      <w:numFmt w:val="decimal"/>
      <w:lvlText w:val="%1."/>
      <w:lvlJc w:val="left"/>
      <w:pPr>
        <w:ind w:left="966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l-PL" w:eastAsia="en-US" w:bidi="ar-SA"/>
      </w:rPr>
    </w:lvl>
    <w:lvl w:ilvl="1" w:tplc="CE66DFB2">
      <w:numFmt w:val="bullet"/>
      <w:lvlText w:val="•"/>
      <w:lvlJc w:val="left"/>
      <w:pPr>
        <w:ind w:left="1872" w:hanging="348"/>
      </w:pPr>
      <w:rPr>
        <w:rFonts w:hint="default"/>
        <w:lang w:val="pl-PL" w:eastAsia="en-US" w:bidi="ar-SA"/>
      </w:rPr>
    </w:lvl>
    <w:lvl w:ilvl="2" w:tplc="33E8A074">
      <w:numFmt w:val="bullet"/>
      <w:lvlText w:val="•"/>
      <w:lvlJc w:val="left"/>
      <w:pPr>
        <w:ind w:left="2784" w:hanging="348"/>
      </w:pPr>
      <w:rPr>
        <w:rFonts w:hint="default"/>
        <w:lang w:val="pl-PL" w:eastAsia="en-US" w:bidi="ar-SA"/>
      </w:rPr>
    </w:lvl>
    <w:lvl w:ilvl="3" w:tplc="18D4D250">
      <w:numFmt w:val="bullet"/>
      <w:lvlText w:val="•"/>
      <w:lvlJc w:val="left"/>
      <w:pPr>
        <w:ind w:left="3697" w:hanging="348"/>
      </w:pPr>
      <w:rPr>
        <w:rFonts w:hint="default"/>
        <w:lang w:val="pl-PL" w:eastAsia="en-US" w:bidi="ar-SA"/>
      </w:rPr>
    </w:lvl>
    <w:lvl w:ilvl="4" w:tplc="E1589310">
      <w:numFmt w:val="bullet"/>
      <w:lvlText w:val="•"/>
      <w:lvlJc w:val="left"/>
      <w:pPr>
        <w:ind w:left="4609" w:hanging="348"/>
      </w:pPr>
      <w:rPr>
        <w:rFonts w:hint="default"/>
        <w:lang w:val="pl-PL" w:eastAsia="en-US" w:bidi="ar-SA"/>
      </w:rPr>
    </w:lvl>
    <w:lvl w:ilvl="5" w:tplc="6526E66A">
      <w:numFmt w:val="bullet"/>
      <w:lvlText w:val="•"/>
      <w:lvlJc w:val="left"/>
      <w:pPr>
        <w:ind w:left="5522" w:hanging="348"/>
      </w:pPr>
      <w:rPr>
        <w:rFonts w:hint="default"/>
        <w:lang w:val="pl-PL" w:eastAsia="en-US" w:bidi="ar-SA"/>
      </w:rPr>
    </w:lvl>
    <w:lvl w:ilvl="6" w:tplc="162A9C6A">
      <w:numFmt w:val="bullet"/>
      <w:lvlText w:val="•"/>
      <w:lvlJc w:val="left"/>
      <w:pPr>
        <w:ind w:left="6434" w:hanging="348"/>
      </w:pPr>
      <w:rPr>
        <w:rFonts w:hint="default"/>
        <w:lang w:val="pl-PL" w:eastAsia="en-US" w:bidi="ar-SA"/>
      </w:rPr>
    </w:lvl>
    <w:lvl w:ilvl="7" w:tplc="35903916">
      <w:numFmt w:val="bullet"/>
      <w:lvlText w:val="•"/>
      <w:lvlJc w:val="left"/>
      <w:pPr>
        <w:ind w:left="7346" w:hanging="348"/>
      </w:pPr>
      <w:rPr>
        <w:rFonts w:hint="default"/>
        <w:lang w:val="pl-PL" w:eastAsia="en-US" w:bidi="ar-SA"/>
      </w:rPr>
    </w:lvl>
    <w:lvl w:ilvl="8" w:tplc="4BD0FEE0">
      <w:numFmt w:val="bullet"/>
      <w:lvlText w:val="•"/>
      <w:lvlJc w:val="left"/>
      <w:pPr>
        <w:ind w:left="8259" w:hanging="348"/>
      </w:pPr>
      <w:rPr>
        <w:rFonts w:hint="default"/>
        <w:lang w:val="pl-PL" w:eastAsia="en-US" w:bidi="ar-SA"/>
      </w:rPr>
    </w:lvl>
  </w:abstractNum>
  <w:abstractNum w:abstractNumId="1">
    <w:nsid w:val="6B375A73"/>
    <w:multiLevelType w:val="hybridMultilevel"/>
    <w:tmpl w:val="0E3EC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97"/>
    <w:rsid w:val="00017CFC"/>
    <w:rsid w:val="000E0F66"/>
    <w:rsid w:val="000F74BE"/>
    <w:rsid w:val="00185578"/>
    <w:rsid w:val="001874A7"/>
    <w:rsid w:val="001A1ACA"/>
    <w:rsid w:val="001D5E14"/>
    <w:rsid w:val="001F22BF"/>
    <w:rsid w:val="00207E1D"/>
    <w:rsid w:val="0033429E"/>
    <w:rsid w:val="00340C20"/>
    <w:rsid w:val="00344497"/>
    <w:rsid w:val="003A0AAD"/>
    <w:rsid w:val="00472747"/>
    <w:rsid w:val="00534B55"/>
    <w:rsid w:val="00545234"/>
    <w:rsid w:val="0059232B"/>
    <w:rsid w:val="006211E3"/>
    <w:rsid w:val="006432E1"/>
    <w:rsid w:val="006A2103"/>
    <w:rsid w:val="007D1FAE"/>
    <w:rsid w:val="008A679A"/>
    <w:rsid w:val="008B23F0"/>
    <w:rsid w:val="008C768E"/>
    <w:rsid w:val="008D2851"/>
    <w:rsid w:val="00906D04"/>
    <w:rsid w:val="00916AA3"/>
    <w:rsid w:val="00990796"/>
    <w:rsid w:val="009B7C4B"/>
    <w:rsid w:val="009C2CEF"/>
    <w:rsid w:val="00AA78C5"/>
    <w:rsid w:val="00AF1E52"/>
    <w:rsid w:val="00B52BAD"/>
    <w:rsid w:val="00BB209A"/>
    <w:rsid w:val="00C84D11"/>
    <w:rsid w:val="00D62CC4"/>
    <w:rsid w:val="00D808D8"/>
    <w:rsid w:val="00DA0133"/>
    <w:rsid w:val="00DB6CDD"/>
    <w:rsid w:val="00DF7C35"/>
    <w:rsid w:val="00E161BD"/>
    <w:rsid w:val="00E46FBD"/>
    <w:rsid w:val="00E91C2F"/>
    <w:rsid w:val="00EE00E6"/>
    <w:rsid w:val="00EF77AA"/>
    <w:rsid w:val="00F3534C"/>
    <w:rsid w:val="00F436D7"/>
    <w:rsid w:val="00FB523A"/>
    <w:rsid w:val="00FC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D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16AA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A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Tytu">
    <w:name w:val="Title"/>
    <w:basedOn w:val="Normalny"/>
    <w:uiPriority w:val="10"/>
    <w:qFormat/>
    <w:pPr>
      <w:ind w:left="3939" w:right="352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66" w:hanging="349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16AA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6A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jcher@poczta.one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22-2020 Budowa programu studiów Załącznik nr 4</vt:lpstr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22-2020 Budowa programu studiów Załącznik nr 4</dc:title>
  <dc:creator>Grzesiek</dc:creator>
  <cp:lastModifiedBy>Lucyna Kostuch</cp:lastModifiedBy>
  <cp:revision>33</cp:revision>
  <dcterms:created xsi:type="dcterms:W3CDTF">2022-06-04T12:19:00Z</dcterms:created>
  <dcterms:modified xsi:type="dcterms:W3CDTF">2023-09-07T07:54:00Z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2022-05-31T00:00:00Z</vt:filetime>
  </property>
</Properties>
</file>