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017F3" w14:textId="77777777" w:rsidR="00344497" w:rsidRPr="008E3833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8E3833">
        <w:rPr>
          <w:rFonts w:asciiTheme="minorHAnsi" w:hAnsiTheme="minorHAnsi" w:cstheme="minorHAnsi"/>
          <w:sz w:val="22"/>
          <w:szCs w:val="22"/>
        </w:rPr>
        <w:t>KARTA PRZEDMIOTU</w:t>
      </w:r>
    </w:p>
    <w:p w14:paraId="10F3CC14" w14:textId="77777777" w:rsidR="00344497" w:rsidRPr="008E3833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8E3833" w14:paraId="361B2AE3" w14:textId="77777777">
        <w:trPr>
          <w:trHeight w:val="285"/>
        </w:trPr>
        <w:tc>
          <w:tcPr>
            <w:tcW w:w="1952" w:type="dxa"/>
          </w:tcPr>
          <w:p w14:paraId="73E8C60C" w14:textId="77777777" w:rsidR="00344497" w:rsidRPr="008E383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4402AFB2" w14:textId="315DF713" w:rsidR="00344497" w:rsidRPr="008E3833" w:rsidRDefault="00CC57CE" w:rsidP="00763A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0222.</w:t>
            </w:r>
            <w:r w:rsidR="00763A4F" w:rsidRPr="008E3833">
              <w:rPr>
                <w:rFonts w:asciiTheme="minorHAnsi" w:hAnsiTheme="minorHAnsi" w:cstheme="minorHAnsi"/>
              </w:rPr>
              <w:t>5</w:t>
            </w:r>
            <w:r w:rsidRPr="008E3833">
              <w:rPr>
                <w:rFonts w:asciiTheme="minorHAnsi" w:hAnsiTheme="minorHAnsi" w:cstheme="minorHAnsi"/>
              </w:rPr>
              <w:t>.HIS2.B.SDH</w:t>
            </w:r>
          </w:p>
        </w:tc>
      </w:tr>
      <w:tr w:rsidR="00344497" w:rsidRPr="008E3833" w14:paraId="3E1A359F" w14:textId="77777777">
        <w:trPr>
          <w:trHeight w:val="282"/>
        </w:trPr>
        <w:tc>
          <w:tcPr>
            <w:tcW w:w="1952" w:type="dxa"/>
            <w:vMerge w:val="restart"/>
          </w:tcPr>
          <w:p w14:paraId="4B491D88" w14:textId="77777777" w:rsidR="00344497" w:rsidRPr="008E3833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4EFEC6CB" w14:textId="77777777" w:rsidR="00344497" w:rsidRPr="008E3833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3FEFAB87" w14:textId="77777777" w:rsidR="004A2CBA" w:rsidRPr="008E3833" w:rsidRDefault="004A2CBA" w:rsidP="004A2CBA">
            <w:pPr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Statystyka i demografia historyczna</w:t>
            </w:r>
          </w:p>
          <w:p w14:paraId="1F1D322A" w14:textId="68943E12" w:rsidR="00344497" w:rsidRPr="008E3833" w:rsidRDefault="004A2CBA" w:rsidP="004A2CB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E3833">
              <w:rPr>
                <w:rFonts w:asciiTheme="minorHAnsi" w:hAnsiTheme="minorHAnsi" w:cstheme="minorHAnsi"/>
              </w:rPr>
              <w:t>Statistics</w:t>
            </w:r>
            <w:proofErr w:type="spellEnd"/>
            <w:r w:rsidRPr="008E3833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8E3833">
              <w:rPr>
                <w:rFonts w:asciiTheme="minorHAnsi" w:hAnsiTheme="minorHAnsi" w:cstheme="minorHAnsi"/>
              </w:rPr>
              <w:t>historical</w:t>
            </w:r>
            <w:proofErr w:type="spellEnd"/>
            <w:r w:rsidRPr="008E383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3833">
              <w:rPr>
                <w:rFonts w:asciiTheme="minorHAnsi" w:hAnsiTheme="minorHAnsi" w:cstheme="minorHAnsi"/>
              </w:rPr>
              <w:t>demography</w:t>
            </w:r>
            <w:proofErr w:type="spellEnd"/>
          </w:p>
        </w:tc>
      </w:tr>
      <w:tr w:rsidR="00344497" w:rsidRPr="008E3833" w14:paraId="63A3E7A6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0E87EFBA" w14:textId="77777777" w:rsidR="00344497" w:rsidRPr="008E383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100479AE" w14:textId="77777777" w:rsidR="00344497" w:rsidRPr="008E3833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16BCCA27" w14:textId="77777777" w:rsidR="00344497" w:rsidRPr="008E3833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21FAAEF6" w14:textId="77777777" w:rsidR="00344497" w:rsidRPr="008E3833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916DD2C" w14:textId="77777777" w:rsidR="00344497" w:rsidRPr="008E383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8E3833">
        <w:rPr>
          <w:rFonts w:asciiTheme="minorHAnsi" w:hAnsiTheme="minorHAnsi" w:cstheme="minorHAnsi"/>
          <w:b/>
        </w:rPr>
        <w:t>USYTUOWANIE PRZEDMIOTU W SYSTEMIE</w:t>
      </w:r>
      <w:r w:rsidRPr="008E3833">
        <w:rPr>
          <w:rFonts w:asciiTheme="minorHAnsi" w:hAnsiTheme="minorHAnsi" w:cstheme="minorHAnsi"/>
          <w:b/>
          <w:spacing w:val="-4"/>
        </w:rPr>
        <w:t xml:space="preserve"> </w:t>
      </w:r>
      <w:r w:rsidRPr="008E3833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4A2CBA" w:rsidRPr="008E3833" w14:paraId="49D53A51" w14:textId="77777777">
        <w:trPr>
          <w:trHeight w:val="282"/>
        </w:trPr>
        <w:tc>
          <w:tcPr>
            <w:tcW w:w="4362" w:type="dxa"/>
          </w:tcPr>
          <w:p w14:paraId="6D2FB799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5AA367E2" w14:textId="63C34C96" w:rsidR="004A2CBA" w:rsidRPr="008E3833" w:rsidRDefault="004A2CBA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Historia</w:t>
            </w:r>
          </w:p>
        </w:tc>
      </w:tr>
      <w:tr w:rsidR="004A2CBA" w:rsidRPr="008E3833" w14:paraId="6847F191" w14:textId="77777777">
        <w:trPr>
          <w:trHeight w:val="285"/>
        </w:trPr>
        <w:tc>
          <w:tcPr>
            <w:tcW w:w="4362" w:type="dxa"/>
          </w:tcPr>
          <w:p w14:paraId="142B20E0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5598F6FB" w14:textId="565DF679" w:rsidR="004A2CBA" w:rsidRPr="008E3833" w:rsidRDefault="004A2CBA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4A2CBA" w:rsidRPr="008E3833" w14:paraId="428671F9" w14:textId="77777777">
        <w:trPr>
          <w:trHeight w:val="282"/>
        </w:trPr>
        <w:tc>
          <w:tcPr>
            <w:tcW w:w="4362" w:type="dxa"/>
          </w:tcPr>
          <w:p w14:paraId="2B0B4794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6AC5D4ED" w14:textId="2EDFB663" w:rsidR="004A2CBA" w:rsidRPr="008E3833" w:rsidRDefault="004A2CBA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Studia drugiego stopnia</w:t>
            </w:r>
          </w:p>
        </w:tc>
      </w:tr>
      <w:tr w:rsidR="004A2CBA" w:rsidRPr="008E3833" w14:paraId="48321A92" w14:textId="77777777">
        <w:trPr>
          <w:trHeight w:val="285"/>
        </w:trPr>
        <w:tc>
          <w:tcPr>
            <w:tcW w:w="4362" w:type="dxa"/>
          </w:tcPr>
          <w:p w14:paraId="3ACF2A42" w14:textId="0B6EA2C6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389506C9" w14:textId="4AFDEBA5" w:rsidR="004A2CBA" w:rsidRPr="008E3833" w:rsidRDefault="004A2CBA" w:rsidP="004A2CB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E3833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4A2CBA" w:rsidRPr="008E3833" w14:paraId="27F47CA5" w14:textId="77777777">
        <w:trPr>
          <w:trHeight w:val="282"/>
        </w:trPr>
        <w:tc>
          <w:tcPr>
            <w:tcW w:w="4362" w:type="dxa"/>
          </w:tcPr>
          <w:p w14:paraId="45322CCE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30EDA58A" w14:textId="2F7B51EC" w:rsidR="004A2CBA" w:rsidRPr="008E3833" w:rsidRDefault="00EF46F2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D</w:t>
            </w:r>
            <w:r w:rsidR="004A2CBA" w:rsidRPr="008E3833">
              <w:rPr>
                <w:rFonts w:asciiTheme="minorHAnsi" w:hAnsiTheme="minorHAnsi" w:cstheme="minorHAnsi"/>
              </w:rPr>
              <w:t xml:space="preserve">r Szymon </w:t>
            </w:r>
            <w:proofErr w:type="spellStart"/>
            <w:r w:rsidR="004A2CBA" w:rsidRPr="008E3833">
              <w:rPr>
                <w:rFonts w:asciiTheme="minorHAnsi" w:hAnsiTheme="minorHAnsi" w:cstheme="minorHAnsi"/>
              </w:rPr>
              <w:t>Kazusek</w:t>
            </w:r>
            <w:proofErr w:type="spellEnd"/>
          </w:p>
        </w:tc>
      </w:tr>
      <w:tr w:rsidR="004A2CBA" w:rsidRPr="008E3833" w14:paraId="1F4C7A67" w14:textId="77777777">
        <w:trPr>
          <w:trHeight w:val="285"/>
        </w:trPr>
        <w:tc>
          <w:tcPr>
            <w:tcW w:w="4362" w:type="dxa"/>
          </w:tcPr>
          <w:p w14:paraId="695E93CA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6C58A205" w14:textId="6F34E9ED" w:rsidR="004A2CBA" w:rsidRPr="008E3833" w:rsidRDefault="004A2CBA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szymon.kazusek@ujk.edu.pl</w:t>
            </w:r>
          </w:p>
        </w:tc>
      </w:tr>
    </w:tbl>
    <w:p w14:paraId="54007A23" w14:textId="77777777" w:rsidR="00344497" w:rsidRPr="008E3833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15A7DD0" w14:textId="77777777" w:rsidR="00344497" w:rsidRPr="008E383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8E3833">
        <w:rPr>
          <w:rFonts w:asciiTheme="minorHAnsi" w:hAnsiTheme="minorHAnsi" w:cstheme="minorHAnsi"/>
          <w:b/>
        </w:rPr>
        <w:t>OGÓLNA CHARAKTERYSTYKA</w:t>
      </w:r>
      <w:r w:rsidRPr="008E3833">
        <w:rPr>
          <w:rFonts w:asciiTheme="minorHAnsi" w:hAnsiTheme="minorHAnsi" w:cstheme="minorHAnsi"/>
          <w:b/>
          <w:spacing w:val="-1"/>
        </w:rPr>
        <w:t xml:space="preserve"> </w:t>
      </w:r>
      <w:r w:rsidRPr="008E3833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9749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FD78FD" w:rsidRPr="008E3833" w14:paraId="3AD6C4A3" w14:textId="77777777" w:rsidTr="00FD78FD">
        <w:trPr>
          <w:trHeight w:val="282"/>
        </w:trPr>
        <w:tc>
          <w:tcPr>
            <w:tcW w:w="4362" w:type="dxa"/>
          </w:tcPr>
          <w:p w14:paraId="77995A05" w14:textId="77777777" w:rsidR="00FD78FD" w:rsidRPr="008E3833" w:rsidRDefault="00FD78FD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1AD576F4" w14:textId="0C77D91F" w:rsidR="00FD78FD" w:rsidRPr="008E3833" w:rsidRDefault="00FD78FD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Język polski</w:t>
            </w:r>
          </w:p>
        </w:tc>
      </w:tr>
      <w:tr w:rsidR="00FD78FD" w:rsidRPr="008E3833" w14:paraId="0E6E5838" w14:textId="77777777" w:rsidTr="00FD78FD">
        <w:trPr>
          <w:trHeight w:val="285"/>
        </w:trPr>
        <w:tc>
          <w:tcPr>
            <w:tcW w:w="4362" w:type="dxa"/>
          </w:tcPr>
          <w:p w14:paraId="5C426433" w14:textId="0C7BFB91" w:rsidR="00FD78FD" w:rsidRPr="008E3833" w:rsidRDefault="00FD78FD" w:rsidP="004A2CBA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02111031" w14:textId="2B2CECAE" w:rsidR="00FD78FD" w:rsidRPr="008E3833" w:rsidRDefault="00D66136" w:rsidP="004A2CB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brak</w:t>
            </w:r>
            <w:bookmarkStart w:id="0" w:name="_GoBack"/>
            <w:bookmarkEnd w:id="0"/>
          </w:p>
        </w:tc>
      </w:tr>
    </w:tbl>
    <w:p w14:paraId="3A3B0508" w14:textId="77777777" w:rsidR="00344497" w:rsidRPr="008E3833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053CCF96" w14:textId="77777777" w:rsidR="00344497" w:rsidRPr="008E383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8E3833">
        <w:rPr>
          <w:rFonts w:asciiTheme="minorHAnsi" w:hAnsiTheme="minorHAnsi" w:cstheme="minorHAnsi"/>
          <w:b/>
        </w:rPr>
        <w:t>SZCZEGÓŁOWA CHARAKTERYSTYKA</w:t>
      </w:r>
      <w:r w:rsidRPr="008E3833">
        <w:rPr>
          <w:rFonts w:asciiTheme="minorHAnsi" w:hAnsiTheme="minorHAnsi" w:cstheme="minorHAnsi"/>
          <w:b/>
          <w:spacing w:val="-1"/>
        </w:rPr>
        <w:t xml:space="preserve"> </w:t>
      </w:r>
      <w:r w:rsidRPr="008E3833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4A2CBA" w:rsidRPr="008E3833" w14:paraId="46B09202" w14:textId="77777777">
        <w:trPr>
          <w:trHeight w:val="285"/>
        </w:trPr>
        <w:tc>
          <w:tcPr>
            <w:tcW w:w="3294" w:type="dxa"/>
            <w:gridSpan w:val="2"/>
          </w:tcPr>
          <w:p w14:paraId="08F47281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24D97D81" w14:textId="7E360B4D" w:rsidR="004A2CBA" w:rsidRPr="008E3833" w:rsidRDefault="004A2CBA" w:rsidP="004A2CBA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Konwersatorium</w:t>
            </w:r>
          </w:p>
        </w:tc>
      </w:tr>
      <w:tr w:rsidR="004A2CBA" w:rsidRPr="008E3833" w14:paraId="2CD902C8" w14:textId="77777777">
        <w:trPr>
          <w:trHeight w:val="282"/>
        </w:trPr>
        <w:tc>
          <w:tcPr>
            <w:tcW w:w="3294" w:type="dxa"/>
            <w:gridSpan w:val="2"/>
          </w:tcPr>
          <w:p w14:paraId="7EDE2FE3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2CE01D83" w14:textId="576CA17A" w:rsidR="004A2CBA" w:rsidRPr="008E3833" w:rsidRDefault="004A2CBA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  <w:lang w:val="pl" w:eastAsia="pl-PL"/>
              </w:rPr>
              <w:t xml:space="preserve">Zajęcia tradycyjne w pomieszczeniu </w:t>
            </w:r>
            <w:r w:rsidR="00225DA3" w:rsidRPr="008E3833">
              <w:rPr>
                <w:rFonts w:asciiTheme="minorHAnsi" w:hAnsiTheme="minorHAnsi" w:cstheme="minorHAnsi"/>
                <w:lang w:val="pl" w:eastAsia="pl-PL"/>
              </w:rPr>
              <w:t xml:space="preserve">dydaktycznym </w:t>
            </w:r>
            <w:r w:rsidRPr="008E3833">
              <w:rPr>
                <w:rFonts w:asciiTheme="minorHAnsi" w:hAnsiTheme="minorHAnsi" w:cstheme="minorHAnsi"/>
                <w:lang w:val="pl" w:eastAsia="pl-PL"/>
              </w:rPr>
              <w:t>UJK</w:t>
            </w:r>
          </w:p>
        </w:tc>
      </w:tr>
      <w:tr w:rsidR="004A2CBA" w:rsidRPr="008E3833" w14:paraId="47FB5D4A" w14:textId="77777777">
        <w:trPr>
          <w:trHeight w:val="285"/>
        </w:trPr>
        <w:tc>
          <w:tcPr>
            <w:tcW w:w="3294" w:type="dxa"/>
            <w:gridSpan w:val="2"/>
          </w:tcPr>
          <w:p w14:paraId="1C4C847B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3E8323A6" w14:textId="10C08F0D" w:rsidR="004A2CBA" w:rsidRPr="008E3833" w:rsidRDefault="004A2CBA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Zaliczenie z oceną </w:t>
            </w:r>
          </w:p>
        </w:tc>
      </w:tr>
      <w:tr w:rsidR="004A2CBA" w:rsidRPr="008E3833" w14:paraId="41FB5397" w14:textId="77777777">
        <w:trPr>
          <w:trHeight w:val="282"/>
        </w:trPr>
        <w:tc>
          <w:tcPr>
            <w:tcW w:w="3294" w:type="dxa"/>
            <w:gridSpan w:val="2"/>
          </w:tcPr>
          <w:p w14:paraId="1136AC63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798016E5" w14:textId="237CA1C5" w:rsidR="004A2CBA" w:rsidRPr="008E3833" w:rsidRDefault="003A1864" w:rsidP="003A1864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W</w:t>
            </w:r>
            <w:r w:rsidR="004A2CBA" w:rsidRPr="008E3833">
              <w:rPr>
                <w:rFonts w:asciiTheme="minorHAnsi" w:hAnsiTheme="minorHAnsi" w:cstheme="minorHAnsi"/>
              </w:rPr>
              <w:t>ykład</w:t>
            </w:r>
            <w:r w:rsidRPr="008E3833">
              <w:rPr>
                <w:rFonts w:asciiTheme="minorHAnsi" w:hAnsiTheme="minorHAnsi" w:cstheme="minorHAnsi"/>
              </w:rPr>
              <w:t xml:space="preserve">; </w:t>
            </w:r>
            <w:r w:rsidR="004A2CBA" w:rsidRPr="008E3833">
              <w:rPr>
                <w:rFonts w:asciiTheme="minorHAnsi" w:hAnsiTheme="minorHAnsi" w:cstheme="minorHAnsi"/>
              </w:rPr>
              <w:t>pogadanka</w:t>
            </w:r>
            <w:r w:rsidRPr="008E3833">
              <w:rPr>
                <w:rFonts w:asciiTheme="minorHAnsi" w:hAnsiTheme="minorHAnsi" w:cstheme="minorHAnsi"/>
              </w:rPr>
              <w:t>;</w:t>
            </w:r>
            <w:r w:rsidR="004A2CBA" w:rsidRPr="008E3833">
              <w:rPr>
                <w:rFonts w:asciiTheme="minorHAnsi" w:hAnsiTheme="minorHAnsi" w:cstheme="minorHAnsi"/>
              </w:rPr>
              <w:t xml:space="preserve"> dyskusja</w:t>
            </w:r>
            <w:r w:rsidRPr="008E3833">
              <w:rPr>
                <w:rFonts w:asciiTheme="minorHAnsi" w:hAnsiTheme="minorHAnsi" w:cstheme="minorHAnsi"/>
              </w:rPr>
              <w:t>;</w:t>
            </w:r>
            <w:r w:rsidR="004A2CBA" w:rsidRPr="008E3833">
              <w:rPr>
                <w:rFonts w:asciiTheme="minorHAnsi" w:hAnsiTheme="minorHAnsi" w:cstheme="minorHAnsi"/>
              </w:rPr>
              <w:t xml:space="preserve"> praca oparta na źródłach – praca z tekstem</w:t>
            </w:r>
            <w:r w:rsidRPr="008E3833">
              <w:rPr>
                <w:rFonts w:asciiTheme="minorHAnsi" w:hAnsiTheme="minorHAnsi" w:cstheme="minorHAnsi"/>
              </w:rPr>
              <w:t>;</w:t>
            </w:r>
            <w:r w:rsidR="004A2CBA" w:rsidRPr="008E3833">
              <w:rPr>
                <w:rFonts w:asciiTheme="minorHAnsi" w:hAnsiTheme="minorHAnsi" w:cstheme="minorHAnsi"/>
              </w:rPr>
              <w:t xml:space="preserve"> burza mózgów; pokaz</w:t>
            </w:r>
          </w:p>
        </w:tc>
      </w:tr>
      <w:tr w:rsidR="004A2CBA" w:rsidRPr="008E3833" w14:paraId="79F832A3" w14:textId="77777777">
        <w:trPr>
          <w:trHeight w:val="285"/>
        </w:trPr>
        <w:tc>
          <w:tcPr>
            <w:tcW w:w="1527" w:type="dxa"/>
            <w:vMerge w:val="restart"/>
          </w:tcPr>
          <w:p w14:paraId="61C2A032" w14:textId="77777777" w:rsidR="004A2CBA" w:rsidRPr="008E3833" w:rsidRDefault="004A2CBA" w:rsidP="004A2CBA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3.5. Wykaz</w:t>
            </w:r>
          </w:p>
          <w:p w14:paraId="02887DED" w14:textId="77777777" w:rsidR="004A2CBA" w:rsidRPr="008E3833" w:rsidRDefault="004A2CBA" w:rsidP="004A2CBA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953A5D1" w14:textId="77777777" w:rsidR="004A2CBA" w:rsidRPr="008E3833" w:rsidRDefault="004A2CBA" w:rsidP="004A2CBA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0EB9B543" w14:textId="1311D65E" w:rsidR="004A2CBA" w:rsidRPr="008E3833" w:rsidRDefault="004A2CBA" w:rsidP="00171F63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Burzyński A, </w:t>
            </w:r>
            <w:r w:rsidRPr="008E3833">
              <w:rPr>
                <w:rFonts w:asciiTheme="minorHAnsi" w:hAnsiTheme="minorHAnsi" w:cstheme="minorHAnsi"/>
                <w:i/>
                <w:iCs/>
              </w:rPr>
              <w:t>Elementy statystyki dla historyków</w:t>
            </w:r>
            <w:r w:rsidRPr="008E3833">
              <w:rPr>
                <w:rFonts w:asciiTheme="minorHAnsi" w:hAnsiTheme="minorHAnsi" w:cstheme="minorHAnsi"/>
              </w:rPr>
              <w:t>, t. 1-2, Kraków 1980</w:t>
            </w:r>
            <w:r w:rsidR="00076C8A" w:rsidRPr="008E3833">
              <w:rPr>
                <w:rFonts w:asciiTheme="minorHAnsi" w:hAnsiTheme="minorHAnsi" w:cstheme="minorHAnsi"/>
              </w:rPr>
              <w:t>.</w:t>
            </w:r>
          </w:p>
          <w:p w14:paraId="6B6909EA" w14:textId="3CFFD0C1" w:rsidR="00FD78FD" w:rsidRPr="008E3833" w:rsidRDefault="00FD78FD" w:rsidP="00171F63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Kuklo C., </w:t>
            </w:r>
            <w:r w:rsidRPr="008E3833">
              <w:rPr>
                <w:rFonts w:asciiTheme="minorHAnsi" w:hAnsiTheme="minorHAnsi" w:cstheme="minorHAnsi"/>
                <w:i/>
                <w:iCs/>
              </w:rPr>
              <w:t>Demografia Rzeczypospolitej przedrozbiorowej</w:t>
            </w:r>
            <w:r w:rsidRPr="008E3833">
              <w:rPr>
                <w:rFonts w:asciiTheme="minorHAnsi" w:hAnsiTheme="minorHAnsi" w:cstheme="minorHAnsi"/>
              </w:rPr>
              <w:t>, Warszawa 2009</w:t>
            </w:r>
            <w:r w:rsidR="003A1864" w:rsidRPr="008E3833">
              <w:rPr>
                <w:rFonts w:asciiTheme="minorHAnsi" w:hAnsiTheme="minorHAnsi" w:cstheme="minorHAnsi"/>
              </w:rPr>
              <w:t>.</w:t>
            </w:r>
          </w:p>
          <w:p w14:paraId="017EA938" w14:textId="3CF8525B" w:rsidR="00D57A5E" w:rsidRPr="008E3833" w:rsidRDefault="00D57A5E" w:rsidP="00171F63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E3833">
              <w:rPr>
                <w:rFonts w:asciiTheme="minorHAnsi" w:hAnsiTheme="minorHAnsi" w:cstheme="minorHAnsi"/>
              </w:rPr>
              <w:t>Maszorek</w:t>
            </w:r>
            <w:proofErr w:type="spellEnd"/>
            <w:r w:rsidRPr="008E3833">
              <w:rPr>
                <w:rFonts w:asciiTheme="minorHAnsi" w:hAnsiTheme="minorHAnsi" w:cstheme="minorHAnsi"/>
              </w:rPr>
              <w:t xml:space="preserve">-Szymala A., </w:t>
            </w:r>
            <w:r w:rsidRPr="008E3833">
              <w:rPr>
                <w:rFonts w:asciiTheme="minorHAnsi" w:hAnsiTheme="minorHAnsi" w:cstheme="minorHAnsi"/>
                <w:i/>
                <w:iCs/>
              </w:rPr>
              <w:t>Podstawy statystyki dla studentów i nauczycieli</w:t>
            </w:r>
            <w:r w:rsidRPr="008E3833">
              <w:rPr>
                <w:rFonts w:asciiTheme="minorHAnsi" w:hAnsiTheme="minorHAnsi" w:cstheme="minorHAnsi"/>
              </w:rPr>
              <w:t>, Kraków 2007</w:t>
            </w:r>
            <w:r w:rsidR="003A1864" w:rsidRPr="008E3833">
              <w:rPr>
                <w:rFonts w:asciiTheme="minorHAnsi" w:hAnsiTheme="minorHAnsi" w:cstheme="minorHAnsi"/>
              </w:rPr>
              <w:t>.</w:t>
            </w:r>
          </w:p>
          <w:p w14:paraId="63270B0E" w14:textId="17F53FE4" w:rsidR="00D57A5E" w:rsidRPr="008E3833" w:rsidRDefault="00D57A5E" w:rsidP="00171F63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  <w:i/>
                <w:iCs/>
              </w:rPr>
              <w:t>Podstawy statystyki</w:t>
            </w:r>
            <w:r w:rsidRPr="008E3833">
              <w:rPr>
                <w:rFonts w:asciiTheme="minorHAnsi" w:hAnsiTheme="minorHAnsi" w:cstheme="minorHAnsi"/>
              </w:rPr>
              <w:t>, red. W. Starzyńsk</w:t>
            </w:r>
            <w:r w:rsidR="003A1864" w:rsidRPr="008E3833">
              <w:rPr>
                <w:rFonts w:asciiTheme="minorHAnsi" w:hAnsiTheme="minorHAnsi" w:cstheme="minorHAnsi"/>
              </w:rPr>
              <w:t>a</w:t>
            </w:r>
            <w:r w:rsidRPr="008E3833">
              <w:rPr>
                <w:rFonts w:asciiTheme="minorHAnsi" w:hAnsiTheme="minorHAnsi" w:cstheme="minorHAnsi"/>
              </w:rPr>
              <w:t>, wyd. 2, Warszawa 2009</w:t>
            </w:r>
            <w:r w:rsidR="003A1864" w:rsidRPr="008E3833">
              <w:rPr>
                <w:rFonts w:asciiTheme="minorHAnsi" w:hAnsiTheme="minorHAnsi" w:cstheme="minorHAnsi"/>
              </w:rPr>
              <w:t>.</w:t>
            </w:r>
          </w:p>
          <w:p w14:paraId="290D3007" w14:textId="1F7A76FE" w:rsidR="004A2CBA" w:rsidRPr="008E3833" w:rsidRDefault="00171F63" w:rsidP="00171F63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  <w:i/>
                <w:iCs/>
              </w:rPr>
              <w:t>Statystyka przestrzenna. Metody analiz struktur przestrzennych</w:t>
            </w:r>
            <w:r w:rsidRPr="008E3833">
              <w:rPr>
                <w:rFonts w:asciiTheme="minorHAnsi" w:hAnsiTheme="minorHAnsi" w:cstheme="minorHAnsi"/>
              </w:rPr>
              <w:t>, red. J</w:t>
            </w:r>
            <w:r w:rsidR="003A1864" w:rsidRPr="008E3833">
              <w:rPr>
                <w:rFonts w:asciiTheme="minorHAnsi" w:hAnsiTheme="minorHAnsi" w:cstheme="minorHAnsi"/>
              </w:rPr>
              <w:t xml:space="preserve">. </w:t>
            </w:r>
            <w:r w:rsidRPr="008E3833">
              <w:rPr>
                <w:rFonts w:asciiTheme="minorHAnsi" w:hAnsiTheme="minorHAnsi" w:cstheme="minorHAnsi"/>
              </w:rPr>
              <w:t>Sucheck</w:t>
            </w:r>
            <w:r w:rsidR="003A1864" w:rsidRPr="008E3833">
              <w:rPr>
                <w:rFonts w:asciiTheme="minorHAnsi" w:hAnsiTheme="minorHAnsi" w:cstheme="minorHAnsi"/>
              </w:rPr>
              <w:t>a</w:t>
            </w:r>
            <w:r w:rsidRPr="008E3833">
              <w:rPr>
                <w:rFonts w:asciiTheme="minorHAnsi" w:hAnsiTheme="minorHAnsi" w:cstheme="minorHAnsi"/>
              </w:rPr>
              <w:t>, Warszawa 2014</w:t>
            </w:r>
            <w:r w:rsidR="003A1864" w:rsidRPr="008E3833">
              <w:rPr>
                <w:rFonts w:asciiTheme="minorHAnsi" w:hAnsiTheme="minorHAnsi" w:cstheme="minorHAnsi"/>
              </w:rPr>
              <w:t>.</w:t>
            </w:r>
          </w:p>
        </w:tc>
      </w:tr>
      <w:tr w:rsidR="004A2CBA" w:rsidRPr="008E3833" w14:paraId="60A96195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41BB9CF6" w14:textId="77777777" w:rsidR="004A2CBA" w:rsidRPr="008E3833" w:rsidRDefault="004A2CBA" w:rsidP="004A2C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55816C0C" w14:textId="77777777" w:rsidR="004A2CBA" w:rsidRPr="008E3833" w:rsidRDefault="004A2CBA" w:rsidP="004A2CBA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28F17408" w14:textId="3833C185" w:rsidR="007545FE" w:rsidRPr="008E3833" w:rsidRDefault="007545FE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Francuz P., Mackiewicz R., </w:t>
            </w:r>
            <w:r w:rsidRPr="008E3833">
              <w:rPr>
                <w:rFonts w:asciiTheme="minorHAnsi" w:hAnsiTheme="minorHAnsi" w:cstheme="minorHAnsi"/>
                <w:i/>
                <w:iCs/>
              </w:rPr>
              <w:t>Liczby nie wiedzą, skąd pochodzą. Przewodnik po metodologii i statystyce nie tylko dla psychologów</w:t>
            </w:r>
            <w:r w:rsidRPr="008E3833">
              <w:rPr>
                <w:rFonts w:asciiTheme="minorHAnsi" w:hAnsiTheme="minorHAnsi" w:cstheme="minorHAnsi"/>
              </w:rPr>
              <w:t>, wyd. 2, Lublin 2007</w:t>
            </w:r>
            <w:r w:rsidR="003A1864" w:rsidRPr="008E3833">
              <w:rPr>
                <w:rFonts w:asciiTheme="minorHAnsi" w:hAnsiTheme="minorHAnsi" w:cstheme="minorHAnsi"/>
              </w:rPr>
              <w:t>.</w:t>
            </w:r>
            <w:r w:rsidRPr="008E3833">
              <w:rPr>
                <w:rFonts w:asciiTheme="minorHAnsi" w:hAnsiTheme="minorHAnsi" w:cstheme="minorHAnsi"/>
              </w:rPr>
              <w:t xml:space="preserve"> </w:t>
            </w:r>
          </w:p>
          <w:p w14:paraId="4919F62E" w14:textId="3493DD97" w:rsidR="00FD78FD" w:rsidRPr="008E3833" w:rsidRDefault="00FD78FD" w:rsidP="004A2CBA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Gieysztorowa I., </w:t>
            </w:r>
            <w:r w:rsidRPr="008E3833">
              <w:rPr>
                <w:rFonts w:asciiTheme="minorHAnsi" w:hAnsiTheme="minorHAnsi" w:cstheme="minorHAnsi"/>
                <w:i/>
                <w:iCs/>
              </w:rPr>
              <w:t>Wstęp do demografii staropolskiej</w:t>
            </w:r>
            <w:r w:rsidRPr="008E3833">
              <w:rPr>
                <w:rFonts w:asciiTheme="minorHAnsi" w:hAnsiTheme="minorHAnsi" w:cstheme="minorHAnsi"/>
              </w:rPr>
              <w:t>, Warszaw 1976</w:t>
            </w:r>
            <w:r w:rsidR="003A1864" w:rsidRPr="008E3833">
              <w:rPr>
                <w:rFonts w:asciiTheme="minorHAnsi" w:hAnsiTheme="minorHAnsi" w:cstheme="minorHAnsi"/>
              </w:rPr>
              <w:t>.</w:t>
            </w:r>
          </w:p>
          <w:p w14:paraId="08E37DCB" w14:textId="77777777" w:rsidR="007545FE" w:rsidRPr="008E3833" w:rsidRDefault="007545FE" w:rsidP="007545FE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E3833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Historia Polski w liczbach</w:t>
            </w:r>
            <w:r w:rsidRPr="008E383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t. IV: </w:t>
            </w:r>
            <w:r w:rsidRPr="008E3833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Statystyka Polski dawniej i dzisiaj</w:t>
            </w:r>
            <w:r w:rsidRPr="008E383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Warszawa 2017.</w:t>
            </w:r>
          </w:p>
          <w:p w14:paraId="3920C193" w14:textId="114DCC3D" w:rsidR="007545FE" w:rsidRPr="008E3833" w:rsidRDefault="007545FE" w:rsidP="007545FE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  <w:i/>
                <w:iCs/>
              </w:rPr>
              <w:t>Historia Polski w liczbach</w:t>
            </w:r>
            <w:r w:rsidRPr="008E3833">
              <w:rPr>
                <w:rFonts w:asciiTheme="minorHAnsi" w:hAnsiTheme="minorHAnsi" w:cstheme="minorHAnsi"/>
              </w:rPr>
              <w:t xml:space="preserve">, t. V: </w:t>
            </w:r>
            <w:r w:rsidRPr="008E3833">
              <w:rPr>
                <w:rFonts w:asciiTheme="minorHAnsi" w:hAnsiTheme="minorHAnsi" w:cstheme="minorHAnsi"/>
                <w:i/>
                <w:iCs/>
              </w:rPr>
              <w:t>Polska 1918-2018</w:t>
            </w:r>
            <w:r w:rsidRPr="008E3833">
              <w:rPr>
                <w:rFonts w:asciiTheme="minorHAnsi" w:hAnsiTheme="minorHAnsi" w:cstheme="minorHAnsi"/>
              </w:rPr>
              <w:t>, Warszawa 2019.</w:t>
            </w:r>
          </w:p>
          <w:p w14:paraId="611AEAAA" w14:textId="219D125F" w:rsidR="007545FE" w:rsidRPr="008E3833" w:rsidRDefault="002C40D9" w:rsidP="007545FE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Pieniążek M., Zych M., </w:t>
            </w:r>
            <w:r w:rsidRPr="008E3833">
              <w:rPr>
                <w:rFonts w:asciiTheme="minorHAnsi" w:hAnsiTheme="minorHAnsi" w:cstheme="minorHAnsi"/>
                <w:i/>
                <w:iCs/>
              </w:rPr>
              <w:t>Mapy statystyczne. Opracowanie i prezentacja danych</w:t>
            </w:r>
            <w:r w:rsidRPr="008E3833">
              <w:rPr>
                <w:rFonts w:asciiTheme="minorHAnsi" w:hAnsiTheme="minorHAnsi" w:cstheme="minorHAnsi"/>
              </w:rPr>
              <w:t>, Warszawa 2017.</w:t>
            </w:r>
          </w:p>
        </w:tc>
      </w:tr>
    </w:tbl>
    <w:p w14:paraId="5D118B8F" w14:textId="77777777" w:rsidR="00344497" w:rsidRPr="008E3833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0523E583" w14:textId="77777777" w:rsidR="00344497" w:rsidRPr="008E3833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8E3833">
        <w:rPr>
          <w:rFonts w:asciiTheme="minorHAnsi" w:hAnsiTheme="minorHAnsi" w:cstheme="minorHAnsi"/>
          <w:b/>
        </w:rPr>
        <w:t>CELE, TREŚCI I EFEKTY UCZENIA</w:t>
      </w:r>
      <w:r w:rsidRPr="008E3833">
        <w:rPr>
          <w:rFonts w:asciiTheme="minorHAnsi" w:hAnsiTheme="minorHAnsi" w:cstheme="minorHAnsi"/>
          <w:b/>
          <w:spacing w:val="5"/>
        </w:rPr>
        <w:t xml:space="preserve"> </w:t>
      </w:r>
      <w:r w:rsidRPr="008E3833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8E3833" w14:paraId="408A7DBA" w14:textId="77777777">
        <w:trPr>
          <w:trHeight w:val="909"/>
        </w:trPr>
        <w:tc>
          <w:tcPr>
            <w:tcW w:w="9782" w:type="dxa"/>
          </w:tcPr>
          <w:p w14:paraId="4D289008" w14:textId="77777777" w:rsidR="00344497" w:rsidRPr="008E3833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8E3833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2CDF1F43" w14:textId="34D635A0" w:rsidR="00200CF1" w:rsidRPr="008E3833" w:rsidRDefault="00200CF1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</w:rPr>
              <w:t>Konwersatorium:</w:t>
            </w:r>
          </w:p>
          <w:p w14:paraId="1E9B693B" w14:textId="394523BF" w:rsidR="00BE0A65" w:rsidRPr="008E3833" w:rsidRDefault="00BE0A65" w:rsidP="00BE0A65">
            <w:pPr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C1</w:t>
            </w:r>
            <w:r w:rsidR="00692393" w:rsidRPr="008E3833">
              <w:rPr>
                <w:rFonts w:asciiTheme="minorHAnsi" w:hAnsiTheme="minorHAnsi" w:cstheme="minorHAnsi"/>
              </w:rPr>
              <w:t>-</w:t>
            </w:r>
            <w:r w:rsidRPr="008E3833">
              <w:rPr>
                <w:rFonts w:asciiTheme="minorHAnsi" w:hAnsiTheme="minorHAnsi" w:cstheme="minorHAnsi"/>
              </w:rPr>
              <w:t xml:space="preserve"> Zapoznanie studentów z podstawowymi problemami zastosowania w badaniach historycznych metod kwantytatywnych (ilościowych). </w:t>
            </w:r>
          </w:p>
          <w:p w14:paraId="4B20BA53" w14:textId="2A5684F2" w:rsidR="00BE0A65" w:rsidRPr="008E3833" w:rsidRDefault="00BE0A65" w:rsidP="00BE0A65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3833">
              <w:rPr>
                <w:rFonts w:asciiTheme="minorHAnsi" w:hAnsiTheme="minorHAnsi" w:cstheme="minorHAnsi"/>
                <w:sz w:val="22"/>
                <w:szCs w:val="22"/>
              </w:rPr>
              <w:t>C2</w:t>
            </w:r>
            <w:r w:rsidR="00692393" w:rsidRPr="008E3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E38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4D6F" w:rsidRPr="008E3833">
              <w:rPr>
                <w:rFonts w:asciiTheme="minorHAnsi" w:hAnsiTheme="minorHAnsi" w:cstheme="minorHAnsi"/>
                <w:sz w:val="22"/>
                <w:szCs w:val="22"/>
              </w:rPr>
              <w:t xml:space="preserve">Kształcenie umiejętności w zakresie zastosowania </w:t>
            </w:r>
            <w:r w:rsidRPr="008E3833">
              <w:rPr>
                <w:rFonts w:asciiTheme="minorHAnsi" w:hAnsiTheme="minorHAnsi" w:cstheme="minorHAnsi"/>
                <w:sz w:val="22"/>
                <w:szCs w:val="22"/>
              </w:rPr>
              <w:t xml:space="preserve">metod statystycznych przy ustalaniu i opisie zjawisk masowych oraz wykrywaniu prawidłowości statystycznych. </w:t>
            </w:r>
          </w:p>
          <w:p w14:paraId="035DCCE7" w14:textId="39CBD301" w:rsidR="00344497" w:rsidRPr="008E3833" w:rsidRDefault="00BE0A65" w:rsidP="002D4D6F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E3833">
              <w:rPr>
                <w:rFonts w:asciiTheme="minorHAnsi" w:hAnsiTheme="minorHAnsi" w:cstheme="minorHAnsi"/>
                <w:sz w:val="22"/>
                <w:szCs w:val="22"/>
              </w:rPr>
              <w:t>C3</w:t>
            </w:r>
            <w:r w:rsidR="00692393" w:rsidRPr="008E383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E38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4D6F" w:rsidRPr="008E3833">
              <w:rPr>
                <w:rFonts w:asciiTheme="minorHAnsi" w:hAnsiTheme="minorHAnsi" w:cstheme="minorHAnsi"/>
                <w:sz w:val="22"/>
                <w:szCs w:val="22"/>
              </w:rPr>
              <w:t xml:space="preserve">Ukierunkowanie na </w:t>
            </w:r>
            <w:r w:rsidRPr="008E3833">
              <w:rPr>
                <w:rFonts w:asciiTheme="minorHAnsi" w:hAnsiTheme="minorHAnsi" w:cstheme="minorHAnsi"/>
                <w:sz w:val="22"/>
                <w:szCs w:val="22"/>
              </w:rPr>
              <w:t>zagadnie</w:t>
            </w:r>
            <w:r w:rsidR="002D4D6F" w:rsidRPr="008E3833">
              <w:rPr>
                <w:rFonts w:asciiTheme="minorHAnsi" w:hAnsiTheme="minorHAnsi" w:cstheme="minorHAnsi"/>
                <w:sz w:val="22"/>
                <w:szCs w:val="22"/>
              </w:rPr>
              <w:t>nia</w:t>
            </w:r>
            <w:r w:rsidRPr="008E3833">
              <w:rPr>
                <w:rFonts w:asciiTheme="minorHAnsi" w:hAnsiTheme="minorHAnsi" w:cstheme="minorHAnsi"/>
                <w:sz w:val="22"/>
                <w:szCs w:val="22"/>
              </w:rPr>
              <w:t xml:space="preserve"> z zakresu przeszłości demograficznej Polski w ujęciu syntetycznym, problemowym, w powiązaniu z sytuacją gospodarczą, społeczną i polityczną badanego okresu z uwzględnieniem porównawczego tła europejskiego.</w:t>
            </w:r>
          </w:p>
        </w:tc>
      </w:tr>
      <w:tr w:rsidR="00344497" w:rsidRPr="008E3833" w14:paraId="7BEC8021" w14:textId="77777777" w:rsidTr="00B94B4A">
        <w:trPr>
          <w:trHeight w:val="3818"/>
        </w:trPr>
        <w:tc>
          <w:tcPr>
            <w:tcW w:w="9782" w:type="dxa"/>
          </w:tcPr>
          <w:p w14:paraId="1C06312C" w14:textId="77777777" w:rsidR="00344497" w:rsidRPr="008E3833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8E3833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EA471FE" w14:textId="77777777" w:rsidR="002C40D9" w:rsidRPr="008E3833" w:rsidRDefault="002C40D9" w:rsidP="002C40D9">
            <w:pPr>
              <w:jc w:val="both"/>
              <w:rPr>
                <w:rFonts w:asciiTheme="minorHAnsi" w:hAnsiTheme="minorHAnsi" w:cstheme="minorHAnsi"/>
              </w:rPr>
            </w:pPr>
          </w:p>
          <w:p w14:paraId="61F2D84F" w14:textId="2CFB67D9" w:rsidR="00692393" w:rsidRPr="008E3833" w:rsidRDefault="00692393" w:rsidP="002C40D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E3833">
              <w:rPr>
                <w:rFonts w:asciiTheme="minorHAnsi" w:hAnsiTheme="minorHAnsi" w:cstheme="minorHAnsi"/>
                <w:b/>
                <w:bCs/>
              </w:rPr>
              <w:t>Konwersatorium:</w:t>
            </w:r>
          </w:p>
          <w:p w14:paraId="24C3F7A4" w14:textId="1D4F7A17" w:rsidR="00076C8A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1. Zajęcia organizacyjne: zapoznanie z kartą przedmiotu i warunkami zaliczenia.  </w:t>
            </w:r>
          </w:p>
          <w:p w14:paraId="34992E57" w14:textId="46CB2C29" w:rsidR="00344497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2. </w:t>
            </w:r>
            <w:r w:rsidR="002C40D9" w:rsidRPr="008E3833">
              <w:rPr>
                <w:rFonts w:asciiTheme="minorHAnsi" w:hAnsiTheme="minorHAnsi" w:cstheme="minorHAnsi"/>
              </w:rPr>
              <w:t xml:space="preserve">Przedmiot statystyki i jej podstawowe pojęcia, definicje i klasyfikacje. </w:t>
            </w:r>
          </w:p>
          <w:p w14:paraId="7C7D95B3" w14:textId="5996A793" w:rsidR="004E32AA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3. </w:t>
            </w:r>
            <w:r w:rsidR="004E32AA" w:rsidRPr="008E3833">
              <w:rPr>
                <w:rFonts w:asciiTheme="minorHAnsi" w:hAnsiTheme="minorHAnsi" w:cstheme="minorHAnsi"/>
              </w:rPr>
              <w:t>Statystyka w Polsce na przestrzeni dziejów.</w:t>
            </w:r>
          </w:p>
          <w:p w14:paraId="486C3270" w14:textId="5E12B08A" w:rsidR="0080365F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4. </w:t>
            </w:r>
            <w:r w:rsidR="009B7587" w:rsidRPr="008E3833">
              <w:rPr>
                <w:rFonts w:asciiTheme="minorHAnsi" w:hAnsiTheme="minorHAnsi" w:cstheme="minorHAnsi"/>
              </w:rPr>
              <w:t>Źródła</w:t>
            </w:r>
            <w:r w:rsidR="00232304" w:rsidRPr="008E3833">
              <w:rPr>
                <w:rFonts w:asciiTheme="minorHAnsi" w:hAnsiTheme="minorHAnsi" w:cstheme="minorHAnsi"/>
              </w:rPr>
              <w:t xml:space="preserve"> historyczne w badaniach statystycznych</w:t>
            </w:r>
            <w:r w:rsidR="009B7587" w:rsidRPr="008E3833">
              <w:rPr>
                <w:rFonts w:asciiTheme="minorHAnsi" w:hAnsiTheme="minorHAnsi" w:cstheme="minorHAnsi"/>
              </w:rPr>
              <w:t>.</w:t>
            </w:r>
          </w:p>
          <w:p w14:paraId="5AF5E6D4" w14:textId="472D8BD5" w:rsidR="0080365F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5. </w:t>
            </w:r>
            <w:r w:rsidR="0080365F" w:rsidRPr="008E3833">
              <w:rPr>
                <w:rFonts w:asciiTheme="minorHAnsi" w:hAnsiTheme="minorHAnsi" w:cstheme="minorHAnsi"/>
              </w:rPr>
              <w:t xml:space="preserve">Etapy </w:t>
            </w:r>
            <w:r w:rsidR="00452F85" w:rsidRPr="008E3833">
              <w:rPr>
                <w:rFonts w:asciiTheme="minorHAnsi" w:hAnsiTheme="minorHAnsi" w:cstheme="minorHAnsi"/>
              </w:rPr>
              <w:t xml:space="preserve">i organizacja </w:t>
            </w:r>
            <w:r w:rsidR="0080365F" w:rsidRPr="008E3833">
              <w:rPr>
                <w:rFonts w:asciiTheme="minorHAnsi" w:hAnsiTheme="minorHAnsi" w:cstheme="minorHAnsi"/>
              </w:rPr>
              <w:t>badań statystycznych.</w:t>
            </w:r>
          </w:p>
          <w:p w14:paraId="0EEF7E05" w14:textId="3C7F9B8B" w:rsidR="004E32AA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6. </w:t>
            </w:r>
            <w:r w:rsidR="00452F85" w:rsidRPr="008E3833">
              <w:rPr>
                <w:rFonts w:asciiTheme="minorHAnsi" w:hAnsiTheme="minorHAnsi" w:cstheme="minorHAnsi"/>
              </w:rPr>
              <w:t xml:space="preserve">Opracowanie, prezentacja i wizualizacja </w:t>
            </w:r>
            <w:r w:rsidR="004E457D" w:rsidRPr="008E3833">
              <w:rPr>
                <w:rFonts w:asciiTheme="minorHAnsi" w:hAnsiTheme="minorHAnsi" w:cstheme="minorHAnsi"/>
              </w:rPr>
              <w:t>danych</w:t>
            </w:r>
            <w:r w:rsidR="00452F85" w:rsidRPr="008E3833">
              <w:rPr>
                <w:rFonts w:asciiTheme="minorHAnsi" w:hAnsiTheme="minorHAnsi" w:cstheme="minorHAnsi"/>
              </w:rPr>
              <w:t xml:space="preserve"> statystycznych</w:t>
            </w:r>
            <w:r w:rsidR="004E32AA" w:rsidRPr="008E3833">
              <w:rPr>
                <w:rFonts w:asciiTheme="minorHAnsi" w:hAnsiTheme="minorHAnsi" w:cstheme="minorHAnsi"/>
              </w:rPr>
              <w:t>.</w:t>
            </w:r>
          </w:p>
          <w:p w14:paraId="1001DD7E" w14:textId="1349FE3C" w:rsidR="004E32AA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7. </w:t>
            </w:r>
            <w:r w:rsidR="0080365F" w:rsidRPr="008E3833">
              <w:rPr>
                <w:rFonts w:asciiTheme="minorHAnsi" w:hAnsiTheme="minorHAnsi" w:cstheme="minorHAnsi"/>
              </w:rPr>
              <w:t>Statystyczny opis struktury rozkładów empirycznych</w:t>
            </w:r>
            <w:r w:rsidR="00DB5CB2" w:rsidRPr="008E3833">
              <w:rPr>
                <w:rFonts w:asciiTheme="minorHAnsi" w:hAnsiTheme="minorHAnsi" w:cstheme="minorHAnsi"/>
              </w:rPr>
              <w:t xml:space="preserve">. Miary </w:t>
            </w:r>
            <w:r w:rsidR="004E457D" w:rsidRPr="008E3833">
              <w:rPr>
                <w:rFonts w:asciiTheme="minorHAnsi" w:hAnsiTheme="minorHAnsi" w:cstheme="minorHAnsi"/>
              </w:rPr>
              <w:t>zróżnicowania (rozproszenia), asymetrii i koncentracji</w:t>
            </w:r>
            <w:r w:rsidR="00DB5CB2" w:rsidRPr="008E3833">
              <w:rPr>
                <w:rFonts w:asciiTheme="minorHAnsi" w:hAnsiTheme="minorHAnsi" w:cstheme="minorHAnsi"/>
              </w:rPr>
              <w:t>.</w:t>
            </w:r>
          </w:p>
          <w:p w14:paraId="3FD70B0A" w14:textId="4E88179D" w:rsidR="0080365F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8. </w:t>
            </w:r>
            <w:r w:rsidR="0080365F" w:rsidRPr="008E3833">
              <w:rPr>
                <w:rFonts w:asciiTheme="minorHAnsi" w:hAnsiTheme="minorHAnsi" w:cstheme="minorHAnsi"/>
              </w:rPr>
              <w:t>Analiza współzależności cech</w:t>
            </w:r>
            <w:r w:rsidR="00452F85" w:rsidRPr="008E3833">
              <w:rPr>
                <w:rFonts w:asciiTheme="minorHAnsi" w:hAnsiTheme="minorHAnsi" w:cstheme="minorHAnsi"/>
              </w:rPr>
              <w:t>.</w:t>
            </w:r>
          </w:p>
          <w:p w14:paraId="11336351" w14:textId="615203B3" w:rsidR="0080365F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9. </w:t>
            </w:r>
            <w:r w:rsidR="0080365F" w:rsidRPr="008E3833">
              <w:rPr>
                <w:rFonts w:asciiTheme="minorHAnsi" w:hAnsiTheme="minorHAnsi" w:cstheme="minorHAnsi"/>
              </w:rPr>
              <w:t>Metody analizy dynamiki zjawisk</w:t>
            </w:r>
            <w:r w:rsidR="00452F85" w:rsidRPr="008E3833">
              <w:rPr>
                <w:rFonts w:asciiTheme="minorHAnsi" w:hAnsiTheme="minorHAnsi" w:cstheme="minorHAnsi"/>
              </w:rPr>
              <w:t xml:space="preserve"> i szeregi czasowe.</w:t>
            </w:r>
          </w:p>
          <w:p w14:paraId="1882475A" w14:textId="50CBE4CF" w:rsidR="0080365F" w:rsidRPr="008E3833" w:rsidRDefault="00076C8A" w:rsidP="00076C8A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10. </w:t>
            </w:r>
            <w:r w:rsidR="0080365F" w:rsidRPr="008E3833">
              <w:rPr>
                <w:rFonts w:asciiTheme="minorHAnsi" w:hAnsiTheme="minorHAnsi" w:cstheme="minorHAnsi"/>
              </w:rPr>
              <w:t>Analizy statystyczne z wykorzystaniem wybranych pakietów statystycznych</w:t>
            </w:r>
            <w:r w:rsidR="00DB5CB2" w:rsidRPr="008E383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DB5CB2" w:rsidRPr="008E3833">
              <w:rPr>
                <w:rFonts w:asciiTheme="minorHAnsi" w:hAnsiTheme="minorHAnsi" w:cstheme="minorHAnsi"/>
              </w:rPr>
              <w:t>Statistica</w:t>
            </w:r>
            <w:proofErr w:type="spellEnd"/>
            <w:r w:rsidR="00DB5CB2" w:rsidRPr="008E3833">
              <w:rPr>
                <w:rFonts w:asciiTheme="minorHAnsi" w:hAnsiTheme="minorHAnsi" w:cstheme="minorHAnsi"/>
              </w:rPr>
              <w:t>)</w:t>
            </w:r>
            <w:r w:rsidR="00452F85" w:rsidRPr="008E3833">
              <w:rPr>
                <w:rFonts w:asciiTheme="minorHAnsi" w:hAnsiTheme="minorHAnsi" w:cstheme="minorHAnsi"/>
              </w:rPr>
              <w:t>.</w:t>
            </w:r>
          </w:p>
          <w:p w14:paraId="386A9EA6" w14:textId="132E7987" w:rsidR="00452F85" w:rsidRPr="008E3833" w:rsidRDefault="00076C8A" w:rsidP="009B7587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11. </w:t>
            </w:r>
            <w:r w:rsidR="00452F85" w:rsidRPr="008E3833">
              <w:rPr>
                <w:rFonts w:asciiTheme="minorHAnsi" w:hAnsiTheme="minorHAnsi" w:cstheme="minorHAnsi"/>
              </w:rPr>
              <w:t>Wnioskowanie statystyczne.</w:t>
            </w:r>
          </w:p>
          <w:p w14:paraId="3E57BD65" w14:textId="01AA1B0F" w:rsidR="00452F85" w:rsidRPr="008E3833" w:rsidRDefault="00076C8A" w:rsidP="009B7587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12. </w:t>
            </w:r>
            <w:r w:rsidR="00DB5CB2" w:rsidRPr="008E3833">
              <w:rPr>
                <w:rFonts w:asciiTheme="minorHAnsi" w:hAnsiTheme="minorHAnsi" w:cstheme="minorHAnsi"/>
              </w:rPr>
              <w:t>Elementy statystyki przestrzennej i wizualizacja zjawisk przestrzennych.</w:t>
            </w:r>
          </w:p>
          <w:p w14:paraId="6697F053" w14:textId="2FD200BD" w:rsidR="009B7587" w:rsidRPr="008E3833" w:rsidRDefault="00076C8A" w:rsidP="009B7587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13. </w:t>
            </w:r>
            <w:r w:rsidR="009B7587" w:rsidRPr="008E3833">
              <w:rPr>
                <w:rFonts w:asciiTheme="minorHAnsi" w:hAnsiTheme="minorHAnsi" w:cstheme="minorHAnsi"/>
              </w:rPr>
              <w:t xml:space="preserve">Badania demograficzne nad zaludnieniem ziem polskich do </w:t>
            </w:r>
            <w:r w:rsidR="00232304" w:rsidRPr="008E3833">
              <w:rPr>
                <w:rFonts w:asciiTheme="minorHAnsi" w:hAnsiTheme="minorHAnsi" w:cstheme="minorHAnsi"/>
              </w:rPr>
              <w:t xml:space="preserve">końca </w:t>
            </w:r>
            <w:r w:rsidR="009B7587" w:rsidRPr="008E3833">
              <w:rPr>
                <w:rFonts w:asciiTheme="minorHAnsi" w:hAnsiTheme="minorHAnsi" w:cstheme="minorHAnsi"/>
              </w:rPr>
              <w:t>XVIII w. oraz w XIX-XX w.</w:t>
            </w:r>
          </w:p>
          <w:p w14:paraId="05FF8EC0" w14:textId="77777777" w:rsidR="00344497" w:rsidRPr="008E3833" w:rsidRDefault="00076C8A" w:rsidP="009B7587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14. </w:t>
            </w:r>
            <w:r w:rsidR="009B7587" w:rsidRPr="008E3833">
              <w:rPr>
                <w:rFonts w:asciiTheme="minorHAnsi" w:hAnsiTheme="minorHAnsi" w:cstheme="minorHAnsi"/>
              </w:rPr>
              <w:t>Źródła do badań demograficznych i metody badań demograficznych.</w:t>
            </w:r>
          </w:p>
          <w:p w14:paraId="1E88A9F3" w14:textId="726E7881" w:rsidR="00076C8A" w:rsidRPr="008E3833" w:rsidRDefault="00076C8A" w:rsidP="009B7587">
            <w:pPr>
              <w:jc w:val="bot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15. Kolokwium zaliczeniowe.</w:t>
            </w:r>
          </w:p>
        </w:tc>
      </w:tr>
    </w:tbl>
    <w:p w14:paraId="3AFC5C50" w14:textId="77777777" w:rsidR="00344497" w:rsidRPr="008E3833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7E6E394F" w14:textId="77777777" w:rsidR="00344497" w:rsidRPr="008E3833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8E3833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8E3833" w14:paraId="7CDB5A09" w14:textId="77777777">
        <w:trPr>
          <w:trHeight w:val="918"/>
        </w:trPr>
        <w:tc>
          <w:tcPr>
            <w:tcW w:w="795" w:type="dxa"/>
            <w:textDirection w:val="btLr"/>
          </w:tcPr>
          <w:p w14:paraId="4BEFAD64" w14:textId="77777777" w:rsidR="00344497" w:rsidRPr="008E3833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4DBA7E6" w14:textId="77777777" w:rsidR="00344497" w:rsidRPr="008E3833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39C502D7" w14:textId="77777777" w:rsidR="00344497" w:rsidRPr="008E3833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560AB53D" w14:textId="77777777" w:rsidR="00344497" w:rsidRPr="008E3833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73D7DBC5" w14:textId="77777777" w:rsidR="00344497" w:rsidRPr="008E3833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3B170303" w14:textId="77777777" w:rsidR="00344497" w:rsidRPr="008E3833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8E3833" w14:paraId="2F201F53" w14:textId="77777777">
        <w:trPr>
          <w:trHeight w:val="282"/>
        </w:trPr>
        <w:tc>
          <w:tcPr>
            <w:tcW w:w="9782" w:type="dxa"/>
            <w:gridSpan w:val="3"/>
          </w:tcPr>
          <w:p w14:paraId="061A0435" w14:textId="77777777" w:rsidR="00344497" w:rsidRPr="008E3833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</w:rPr>
              <w:t xml:space="preserve">w zakresie </w:t>
            </w:r>
            <w:r w:rsidRPr="008E3833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9B7587" w:rsidRPr="008E3833" w14:paraId="47A8A4B5" w14:textId="77777777">
        <w:trPr>
          <w:trHeight w:val="285"/>
        </w:trPr>
        <w:tc>
          <w:tcPr>
            <w:tcW w:w="795" w:type="dxa"/>
          </w:tcPr>
          <w:p w14:paraId="7E5E8439" w14:textId="3E5A173A" w:rsidR="009B7587" w:rsidRPr="008E3833" w:rsidRDefault="009B7587" w:rsidP="009B7587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B036D14" w14:textId="73614EE9" w:rsidR="009B7587" w:rsidRPr="008E3833" w:rsidRDefault="00590FEE" w:rsidP="009B7587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M</w:t>
            </w:r>
            <w:r w:rsidR="009B7587" w:rsidRPr="008E3833">
              <w:rPr>
                <w:rFonts w:asciiTheme="minorHAnsi" w:hAnsiTheme="minorHAnsi" w:cstheme="minorHAnsi"/>
              </w:rPr>
              <w:t xml:space="preserve">a pogłębioną i </w:t>
            </w:r>
            <w:r w:rsidR="0099292E" w:rsidRPr="008E3833">
              <w:rPr>
                <w:rFonts w:asciiTheme="minorHAnsi" w:hAnsiTheme="minorHAnsi" w:cstheme="minorHAnsi"/>
              </w:rPr>
              <w:t xml:space="preserve">rozszerzoną </w:t>
            </w:r>
            <w:r w:rsidR="009B7587" w:rsidRPr="008E3833">
              <w:rPr>
                <w:rFonts w:asciiTheme="minorHAnsi" w:hAnsiTheme="minorHAnsi" w:cstheme="minorHAnsi"/>
              </w:rPr>
              <w:t>wiedzę z zakresu terminologii, teorii i metodologii statystyki i demografii historycznej.</w:t>
            </w:r>
          </w:p>
        </w:tc>
        <w:tc>
          <w:tcPr>
            <w:tcW w:w="1627" w:type="dxa"/>
          </w:tcPr>
          <w:p w14:paraId="1D7C612C" w14:textId="41F172F3" w:rsidR="009B7587" w:rsidRPr="008E3833" w:rsidRDefault="009B758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HIS2A_W01</w:t>
            </w:r>
          </w:p>
        </w:tc>
      </w:tr>
      <w:tr w:rsidR="00CD39CA" w:rsidRPr="008E3833" w14:paraId="2C22959C" w14:textId="77777777">
        <w:trPr>
          <w:trHeight w:val="282"/>
        </w:trPr>
        <w:tc>
          <w:tcPr>
            <w:tcW w:w="795" w:type="dxa"/>
          </w:tcPr>
          <w:p w14:paraId="37A103A2" w14:textId="58723BF5" w:rsidR="00CD39CA" w:rsidRPr="008E3833" w:rsidRDefault="00CD39CA" w:rsidP="009B7587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3715325F" w14:textId="365BE508" w:rsidR="00CD39CA" w:rsidRPr="008E3833" w:rsidRDefault="00CD39CA" w:rsidP="009B7587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Na poziomie pogłębionym definiuje miejsce i rolę statystyki i demografii historycznej w dziedzinie nauk humanistycznych oraz innych dziedzin i dyscyplin.</w:t>
            </w:r>
          </w:p>
        </w:tc>
        <w:tc>
          <w:tcPr>
            <w:tcW w:w="1627" w:type="dxa"/>
          </w:tcPr>
          <w:p w14:paraId="433A3C28" w14:textId="1DE1C1B3" w:rsidR="00CD39CA" w:rsidRPr="008E3833" w:rsidRDefault="00CD39CA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HIS2A_W03</w:t>
            </w:r>
          </w:p>
        </w:tc>
      </w:tr>
      <w:tr w:rsidR="009B7587" w:rsidRPr="008E3833" w14:paraId="0C705B26" w14:textId="77777777">
        <w:trPr>
          <w:trHeight w:val="282"/>
        </w:trPr>
        <w:tc>
          <w:tcPr>
            <w:tcW w:w="795" w:type="dxa"/>
          </w:tcPr>
          <w:p w14:paraId="2BC397C9" w14:textId="2668B524" w:rsidR="009B7587" w:rsidRPr="008E3833" w:rsidRDefault="009B7587" w:rsidP="009B7587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W0</w:t>
            </w:r>
            <w:r w:rsidR="00CD39CA" w:rsidRPr="008E383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360" w:type="dxa"/>
          </w:tcPr>
          <w:p w14:paraId="09A2C04E" w14:textId="63389625" w:rsidR="009B7587" w:rsidRPr="008E3833" w:rsidRDefault="009B7587" w:rsidP="009B7587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Posiada uporządkowaną wiedzę na temat różnych metod badawczych pozwalających na analizę i interpretację źródeł historycznych pod kątem przydatności zawartych w nich danych statystycznych.</w:t>
            </w:r>
          </w:p>
        </w:tc>
        <w:tc>
          <w:tcPr>
            <w:tcW w:w="1627" w:type="dxa"/>
          </w:tcPr>
          <w:p w14:paraId="43B83259" w14:textId="0CE4F08C" w:rsidR="009B7587" w:rsidRPr="008E3833" w:rsidRDefault="009B758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HIS2A_W07</w:t>
            </w:r>
          </w:p>
        </w:tc>
      </w:tr>
      <w:tr w:rsidR="009B7587" w:rsidRPr="008E3833" w14:paraId="49053600" w14:textId="77777777">
        <w:trPr>
          <w:trHeight w:val="285"/>
        </w:trPr>
        <w:tc>
          <w:tcPr>
            <w:tcW w:w="9782" w:type="dxa"/>
            <w:gridSpan w:val="3"/>
          </w:tcPr>
          <w:p w14:paraId="4D6579F9" w14:textId="77777777" w:rsidR="009B7587" w:rsidRPr="008E3833" w:rsidRDefault="009B7587" w:rsidP="009B7587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</w:rPr>
              <w:t xml:space="preserve">w zakresie </w:t>
            </w:r>
            <w:r w:rsidRPr="008E3833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9B7587" w:rsidRPr="008E3833" w14:paraId="54F9588D" w14:textId="77777777">
        <w:trPr>
          <w:trHeight w:val="282"/>
        </w:trPr>
        <w:tc>
          <w:tcPr>
            <w:tcW w:w="795" w:type="dxa"/>
          </w:tcPr>
          <w:p w14:paraId="67F57118" w14:textId="1F243E3C" w:rsidR="009B7587" w:rsidRPr="008E3833" w:rsidRDefault="009B7587" w:rsidP="009B7587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4E00906B" w14:textId="3191FFE5" w:rsidR="009B7587" w:rsidRPr="008E3833" w:rsidRDefault="008633C0" w:rsidP="009B7587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W</w:t>
            </w:r>
            <w:r w:rsidR="009B7587" w:rsidRPr="008E3833">
              <w:rPr>
                <w:rFonts w:asciiTheme="minorHAnsi" w:hAnsiTheme="minorHAnsi" w:cstheme="minorHAnsi"/>
              </w:rPr>
              <w:t>yszukuje, poddaje analizie i selekcji, a następnie porządkuje dane statystyczne z zakresu historii gospodarczej, społecznej – korzystając przy tym z bibliografii, baz danych (archiwalnych i bibliotecznych). Na tej podstawie dokonuje podsumowań globalnych.</w:t>
            </w:r>
          </w:p>
        </w:tc>
        <w:tc>
          <w:tcPr>
            <w:tcW w:w="1627" w:type="dxa"/>
          </w:tcPr>
          <w:p w14:paraId="06B12587" w14:textId="5321948F" w:rsidR="009B7587" w:rsidRPr="008E3833" w:rsidRDefault="009B758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HIS</w:t>
            </w:r>
            <w:r w:rsidR="00130785" w:rsidRPr="008E3833">
              <w:rPr>
                <w:rFonts w:asciiTheme="minorHAnsi" w:hAnsiTheme="minorHAnsi" w:cstheme="minorHAnsi"/>
              </w:rPr>
              <w:t>2</w:t>
            </w:r>
            <w:r w:rsidRPr="008E3833">
              <w:rPr>
                <w:rFonts w:asciiTheme="minorHAnsi" w:hAnsiTheme="minorHAnsi" w:cstheme="minorHAnsi"/>
              </w:rPr>
              <w:t>A_U0</w:t>
            </w:r>
            <w:r w:rsidR="00CD39CA" w:rsidRPr="008E3833">
              <w:rPr>
                <w:rFonts w:asciiTheme="minorHAnsi" w:hAnsiTheme="minorHAnsi" w:cstheme="minorHAnsi"/>
              </w:rPr>
              <w:t>2</w:t>
            </w:r>
          </w:p>
        </w:tc>
      </w:tr>
      <w:tr w:rsidR="009B7587" w:rsidRPr="008E3833" w14:paraId="180B900A" w14:textId="77777777">
        <w:trPr>
          <w:trHeight w:val="285"/>
        </w:trPr>
        <w:tc>
          <w:tcPr>
            <w:tcW w:w="795" w:type="dxa"/>
          </w:tcPr>
          <w:p w14:paraId="7CC6EF03" w14:textId="2925E7C4" w:rsidR="009B7587" w:rsidRPr="008E3833" w:rsidRDefault="009B7587" w:rsidP="009B7587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76CC4577" w14:textId="2C701DD7" w:rsidR="009B7587" w:rsidRPr="008E3833" w:rsidRDefault="009B7587" w:rsidP="009B7587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Samodzielnie zdobywa i poszerza wiedzę</w:t>
            </w:r>
            <w:r w:rsidR="00130785" w:rsidRPr="008E3833">
              <w:rPr>
                <w:rFonts w:asciiTheme="minorHAnsi" w:hAnsiTheme="minorHAnsi" w:cstheme="minorHAnsi"/>
              </w:rPr>
              <w:t>, trafnie dobiera metody</w:t>
            </w:r>
            <w:r w:rsidRPr="008E3833">
              <w:rPr>
                <w:rFonts w:asciiTheme="minorHAnsi" w:hAnsiTheme="minorHAnsi" w:cstheme="minorHAnsi"/>
              </w:rPr>
              <w:t xml:space="preserve"> oraz wykorzystuje nabyte umiejętności badawcze do rozwiązywania problemów związanych z naukowym opracowaniem materiału statystycznego zawartego w źródłach historycznych.</w:t>
            </w:r>
          </w:p>
        </w:tc>
        <w:tc>
          <w:tcPr>
            <w:tcW w:w="1627" w:type="dxa"/>
          </w:tcPr>
          <w:p w14:paraId="1591DE58" w14:textId="46ED9336" w:rsidR="009B7587" w:rsidRPr="008E3833" w:rsidRDefault="009B758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HIS</w:t>
            </w:r>
            <w:r w:rsidR="00130785" w:rsidRPr="008E3833">
              <w:rPr>
                <w:rFonts w:asciiTheme="minorHAnsi" w:hAnsiTheme="minorHAnsi" w:cstheme="minorHAnsi"/>
              </w:rPr>
              <w:t>2</w:t>
            </w:r>
            <w:r w:rsidRPr="008E3833">
              <w:rPr>
                <w:rFonts w:asciiTheme="minorHAnsi" w:hAnsiTheme="minorHAnsi" w:cstheme="minorHAnsi"/>
              </w:rPr>
              <w:t>A_U0</w:t>
            </w:r>
            <w:r w:rsidR="00130785" w:rsidRPr="008E3833">
              <w:rPr>
                <w:rFonts w:asciiTheme="minorHAnsi" w:hAnsiTheme="minorHAnsi" w:cstheme="minorHAnsi"/>
              </w:rPr>
              <w:t>3</w:t>
            </w:r>
          </w:p>
        </w:tc>
      </w:tr>
      <w:tr w:rsidR="009B7587" w:rsidRPr="008E3833" w14:paraId="699F07C2" w14:textId="77777777">
        <w:trPr>
          <w:trHeight w:val="282"/>
        </w:trPr>
        <w:tc>
          <w:tcPr>
            <w:tcW w:w="9782" w:type="dxa"/>
            <w:gridSpan w:val="3"/>
          </w:tcPr>
          <w:p w14:paraId="0EA1A0B5" w14:textId="77777777" w:rsidR="009B7587" w:rsidRPr="008E3833" w:rsidRDefault="009B7587" w:rsidP="009B7587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</w:rPr>
              <w:t xml:space="preserve">w zakresie </w:t>
            </w:r>
            <w:r w:rsidRPr="008E3833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9B7587" w:rsidRPr="008E3833" w14:paraId="73FC21F8" w14:textId="77777777">
        <w:trPr>
          <w:trHeight w:val="285"/>
        </w:trPr>
        <w:tc>
          <w:tcPr>
            <w:tcW w:w="795" w:type="dxa"/>
          </w:tcPr>
          <w:p w14:paraId="14F98CAC" w14:textId="6AF6872A" w:rsidR="009B7587" w:rsidRPr="008E3833" w:rsidRDefault="009B7587" w:rsidP="009B7587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44966B3D" w14:textId="3466A252" w:rsidR="009B7587" w:rsidRPr="008E3833" w:rsidRDefault="009B7587" w:rsidP="009B7587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 xml:space="preserve">Krytycznie ocenia odbierane treści w szeroko rozumianym zakresie </w:t>
            </w:r>
            <w:proofErr w:type="spellStart"/>
            <w:r w:rsidRPr="008E3833">
              <w:rPr>
                <w:rFonts w:asciiTheme="minorHAnsi" w:hAnsiTheme="minorHAnsi" w:cstheme="minorHAnsi"/>
              </w:rPr>
              <w:t>ogólnohumanistycznym</w:t>
            </w:r>
            <w:proofErr w:type="spellEnd"/>
            <w:r w:rsidR="00130785" w:rsidRPr="008E3833">
              <w:rPr>
                <w:rFonts w:asciiTheme="minorHAnsi" w:hAnsiTheme="minorHAnsi" w:cstheme="minorHAnsi"/>
              </w:rPr>
              <w:t>, a także statystycznym i demograficznym,</w:t>
            </w:r>
            <w:r w:rsidRPr="008E3833">
              <w:rPr>
                <w:rFonts w:asciiTheme="minorHAnsi" w:hAnsiTheme="minorHAnsi" w:cstheme="minorHAnsi"/>
              </w:rPr>
              <w:t xml:space="preserve"> uznaje znaczenie wiedzy w rozwiązywaniu problemów poznawczych oraz praktycznych.</w:t>
            </w:r>
          </w:p>
        </w:tc>
        <w:tc>
          <w:tcPr>
            <w:tcW w:w="1627" w:type="dxa"/>
          </w:tcPr>
          <w:p w14:paraId="599CEB4F" w14:textId="0B061C53" w:rsidR="009B7587" w:rsidRPr="008E3833" w:rsidRDefault="009B758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HIS</w:t>
            </w:r>
            <w:r w:rsidR="00130785" w:rsidRPr="008E3833">
              <w:rPr>
                <w:rFonts w:asciiTheme="minorHAnsi" w:hAnsiTheme="minorHAnsi" w:cstheme="minorHAnsi"/>
              </w:rPr>
              <w:t>2</w:t>
            </w:r>
            <w:r w:rsidRPr="008E3833">
              <w:rPr>
                <w:rFonts w:asciiTheme="minorHAnsi" w:hAnsiTheme="minorHAnsi" w:cstheme="minorHAnsi"/>
              </w:rPr>
              <w:t>A_K01</w:t>
            </w:r>
          </w:p>
        </w:tc>
      </w:tr>
      <w:tr w:rsidR="009B7587" w:rsidRPr="008E3833" w14:paraId="402C7923" w14:textId="77777777">
        <w:trPr>
          <w:trHeight w:val="285"/>
        </w:trPr>
        <w:tc>
          <w:tcPr>
            <w:tcW w:w="795" w:type="dxa"/>
          </w:tcPr>
          <w:p w14:paraId="2AB012FE" w14:textId="5E006D80" w:rsidR="009B7587" w:rsidRPr="008E3833" w:rsidRDefault="009B7587" w:rsidP="009B7587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3FD56354" w14:textId="6110380B" w:rsidR="009B7587" w:rsidRPr="008E3833" w:rsidRDefault="009B7587" w:rsidP="009B7587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Myśli i działa w sposób przedsiębiorczy, samodzielnie wskazuje priorytety służące realizacji określonego zadania dla historyka</w:t>
            </w:r>
            <w:r w:rsidR="00130785" w:rsidRPr="008E3833">
              <w:rPr>
                <w:rFonts w:asciiTheme="minorHAnsi" w:hAnsiTheme="minorHAnsi" w:cstheme="minorHAnsi"/>
              </w:rPr>
              <w:t xml:space="preserve"> z zakresu statystyki i demografii historycznej</w:t>
            </w:r>
            <w:r w:rsidRPr="008E3833">
              <w:rPr>
                <w:rFonts w:asciiTheme="minorHAnsi" w:hAnsiTheme="minorHAnsi" w:cstheme="minorHAnsi"/>
              </w:rPr>
              <w:t>, jest empatyczny, rozumie i szanuje różne poglądy determinowane kulturowo i etnicznie.</w:t>
            </w:r>
          </w:p>
        </w:tc>
        <w:tc>
          <w:tcPr>
            <w:tcW w:w="1627" w:type="dxa"/>
          </w:tcPr>
          <w:p w14:paraId="78506B2C" w14:textId="12022901" w:rsidR="009B7587" w:rsidRPr="008E3833" w:rsidRDefault="009B758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HIS</w:t>
            </w:r>
            <w:r w:rsidR="00130785" w:rsidRPr="008E3833">
              <w:rPr>
                <w:rFonts w:asciiTheme="minorHAnsi" w:hAnsiTheme="minorHAnsi" w:cstheme="minorHAnsi"/>
              </w:rPr>
              <w:t>2</w:t>
            </w:r>
            <w:r w:rsidRPr="008E3833">
              <w:rPr>
                <w:rFonts w:asciiTheme="minorHAnsi" w:hAnsiTheme="minorHAnsi" w:cstheme="minorHAnsi"/>
              </w:rPr>
              <w:t>A_K03</w:t>
            </w:r>
          </w:p>
        </w:tc>
      </w:tr>
    </w:tbl>
    <w:p w14:paraId="052FFAD3" w14:textId="77777777" w:rsidR="00344497" w:rsidRPr="008E3833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CB63297" w14:textId="77777777" w:rsidR="00344497" w:rsidRPr="008E3833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4BF9EB4" w14:textId="77777777" w:rsidR="00344497" w:rsidRPr="008E3833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6381CAF" w14:textId="77777777" w:rsidR="00344497" w:rsidRPr="008E3833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8E3833" w14:paraId="057372DC" w14:textId="77777777">
        <w:trPr>
          <w:trHeight w:val="285"/>
        </w:trPr>
        <w:tc>
          <w:tcPr>
            <w:tcW w:w="9792" w:type="dxa"/>
            <w:gridSpan w:val="22"/>
          </w:tcPr>
          <w:p w14:paraId="01B12F62" w14:textId="77777777" w:rsidR="00344497" w:rsidRPr="008E3833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8E3833" w14:paraId="40C316D8" w14:textId="77777777">
        <w:trPr>
          <w:trHeight w:val="282"/>
        </w:trPr>
        <w:tc>
          <w:tcPr>
            <w:tcW w:w="1832" w:type="dxa"/>
            <w:vMerge w:val="restart"/>
          </w:tcPr>
          <w:p w14:paraId="390A1480" w14:textId="77777777" w:rsidR="00344497" w:rsidRPr="008E383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2C15445" w14:textId="77777777" w:rsidR="00344497" w:rsidRPr="008E383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DCACD8E" w14:textId="77777777" w:rsidR="00344497" w:rsidRPr="008E383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3CAF68" w14:textId="77777777" w:rsidR="00344497" w:rsidRPr="008E3833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</w:rPr>
              <w:t xml:space="preserve">Efekty </w:t>
            </w:r>
            <w:r w:rsidRPr="008E3833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8E3833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5B21F50F" w14:textId="77777777" w:rsidR="00344497" w:rsidRPr="008E3833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lastRenderedPageBreak/>
              <w:t>Sposób weryfikacji (+/-)</w:t>
            </w:r>
          </w:p>
        </w:tc>
      </w:tr>
      <w:tr w:rsidR="00344497" w:rsidRPr="008E3833" w14:paraId="4EFA6CB0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17502082" w14:textId="77777777" w:rsidR="00344497" w:rsidRPr="008E383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7FBCC00" w14:textId="77777777" w:rsidR="00344497" w:rsidRPr="008E383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1CE25B9" w14:textId="77777777" w:rsidR="00344497" w:rsidRPr="008E3833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C89D84A" w14:textId="77777777" w:rsidR="00344497" w:rsidRPr="008E383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F3B5D8F" w14:textId="111817FD" w:rsidR="00344497" w:rsidRPr="008E3833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3810626" w14:textId="77777777" w:rsidR="00344497" w:rsidRPr="008E3833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7D5B96B" w14:textId="77777777" w:rsidR="00344497" w:rsidRPr="008E3833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0D372101" w14:textId="77777777" w:rsidR="00344497" w:rsidRPr="008E383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6F9E2C1" w14:textId="645CFCCE" w:rsidR="00344497" w:rsidRPr="008E3833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B7CD338" w14:textId="77777777" w:rsidR="00344497" w:rsidRPr="008E383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EBFBB4C" w14:textId="5E5B5801" w:rsidR="00344497" w:rsidRPr="008E3833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2C81360A" w14:textId="77777777" w:rsidR="00344497" w:rsidRPr="008E3833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402F8E5" w14:textId="77777777" w:rsidR="00344497" w:rsidRPr="008E3833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Praca w</w:t>
            </w:r>
            <w:r w:rsidRPr="008E3833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8E3833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1134C2C" w14:textId="77777777" w:rsidR="00344497" w:rsidRPr="008E3833" w:rsidRDefault="00F3534C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 xml:space="preserve">Inne </w:t>
            </w:r>
            <w:r w:rsidRPr="008E3833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8E3833">
              <w:rPr>
                <w:rFonts w:asciiTheme="minorHAnsi" w:hAnsiTheme="minorHAnsi" w:cstheme="minorHAnsi"/>
                <w:b/>
              </w:rPr>
              <w:t>* np. test -</w:t>
            </w:r>
          </w:p>
          <w:p w14:paraId="4C5E0BE0" w14:textId="77777777" w:rsidR="00344497" w:rsidRPr="008E3833" w:rsidRDefault="00F3534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stosowany w e-learningu</w:t>
            </w:r>
          </w:p>
        </w:tc>
      </w:tr>
      <w:tr w:rsidR="00344497" w:rsidRPr="008E3833" w14:paraId="7B90B587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78286D62" w14:textId="77777777" w:rsidR="00344497" w:rsidRPr="008E383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F93373" w14:textId="77777777" w:rsidR="00344497" w:rsidRPr="008E3833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10379D85" w14:textId="77777777" w:rsidR="00344497" w:rsidRPr="008E3833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0A2A985" w14:textId="77777777" w:rsidR="00344497" w:rsidRPr="008E3833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B4E219E" w14:textId="77777777" w:rsidR="00344497" w:rsidRPr="008E3833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F6C7D1F" w14:textId="77777777" w:rsidR="00344497" w:rsidRPr="008E3833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008D61E" w14:textId="77777777" w:rsidR="00344497" w:rsidRPr="008E3833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E0B1E28" w14:textId="77777777" w:rsidR="00344497" w:rsidRPr="008E3833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8E3833" w14:paraId="5765DB3D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7990E371" w14:textId="77777777" w:rsidR="00344497" w:rsidRPr="008E383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672595E" w14:textId="77777777" w:rsidR="00344497" w:rsidRPr="008E3833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BDB339B" w14:textId="77777777" w:rsidR="00344497" w:rsidRPr="008E3833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3578D97" w14:textId="77777777" w:rsidR="00344497" w:rsidRPr="008E3833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0DF89E3" w14:textId="77777777" w:rsidR="00344497" w:rsidRPr="008E3833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AB98D80" w14:textId="77777777" w:rsidR="00344497" w:rsidRPr="008E3833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B763EA3" w14:textId="7307D285" w:rsidR="00344497" w:rsidRPr="008E3833" w:rsidRDefault="00A60A9D" w:rsidP="00D2340D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24DFCF0" w14:textId="77777777" w:rsidR="00344497" w:rsidRPr="008E3833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4ED3146" w14:textId="77777777" w:rsidR="00344497" w:rsidRPr="008E3833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A87F2BF" w14:textId="77777777" w:rsidR="00344497" w:rsidRPr="008E3833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C784937" w14:textId="77777777" w:rsidR="00344497" w:rsidRPr="008E3833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D9DAAA4" w14:textId="77777777" w:rsidR="00344497" w:rsidRPr="008E3833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4A84E24" w14:textId="7C25D02B" w:rsidR="00344497" w:rsidRPr="008E3833" w:rsidRDefault="00711547" w:rsidP="00D2340D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7CA7885" w14:textId="77777777" w:rsidR="00344497" w:rsidRPr="008E3833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D7E5E0F" w14:textId="77777777" w:rsidR="00344497" w:rsidRPr="008E3833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3EB33D3" w14:textId="25BE1E3E" w:rsidR="00344497" w:rsidRPr="008E3833" w:rsidRDefault="00711547" w:rsidP="00D2340D">
            <w:pPr>
              <w:pStyle w:val="TableParagraph"/>
              <w:spacing w:before="22"/>
              <w:jc w:val="center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12FFF57" w14:textId="77777777" w:rsidR="00344497" w:rsidRPr="008E3833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96396B5" w14:textId="77777777" w:rsidR="00344497" w:rsidRPr="008E3833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4C995906" w14:textId="77777777" w:rsidR="00344497" w:rsidRPr="008E3833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1F908A8" w14:textId="77777777" w:rsidR="00344497" w:rsidRPr="008E3833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9CDE7D4" w14:textId="77777777" w:rsidR="00344497" w:rsidRPr="008E3833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B437ED7" w14:textId="77777777" w:rsidR="00344497" w:rsidRPr="008E3833" w:rsidRDefault="00F3534C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...</w:t>
            </w:r>
          </w:p>
        </w:tc>
      </w:tr>
      <w:tr w:rsidR="00A60A9D" w:rsidRPr="008E3833" w14:paraId="458C2379" w14:textId="77777777">
        <w:trPr>
          <w:trHeight w:val="294"/>
        </w:trPr>
        <w:tc>
          <w:tcPr>
            <w:tcW w:w="1832" w:type="dxa"/>
          </w:tcPr>
          <w:p w14:paraId="7998AAE4" w14:textId="7DE3CD06" w:rsidR="00A60A9D" w:rsidRPr="008E3833" w:rsidRDefault="00A60A9D" w:rsidP="00A60A9D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0E0F71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734C5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F43DD73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299361B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6178B3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0453EA9" w14:textId="0E241D2D" w:rsidR="00A60A9D" w:rsidRPr="008E3833" w:rsidRDefault="00A60A9D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81A646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D48CD7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02C03E7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039E68B3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F233BD8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5BBBCBD" w14:textId="51B00CD6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E446E75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24E698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5323C07" w14:textId="12184054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63359AED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8573C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CB67E0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00E380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890C36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0A6440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A9D" w:rsidRPr="008E3833" w14:paraId="6E4B84F8" w14:textId="77777777">
        <w:trPr>
          <w:trHeight w:val="282"/>
        </w:trPr>
        <w:tc>
          <w:tcPr>
            <w:tcW w:w="1832" w:type="dxa"/>
          </w:tcPr>
          <w:p w14:paraId="2C39A084" w14:textId="273D641B" w:rsidR="00A60A9D" w:rsidRPr="008E3833" w:rsidRDefault="00A60A9D" w:rsidP="00A60A9D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9CFAD56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399DB9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064A81D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0921537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4486B0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2F0187C" w14:textId="1A7FF2BC" w:rsidR="00A60A9D" w:rsidRPr="008E3833" w:rsidRDefault="00A60A9D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E8068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34EDC03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35B1257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7DB76B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966F00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D13EFD3" w14:textId="69E95A76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0E447F8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0A9D887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EE46805" w14:textId="4768960E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B774B67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A948D9D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009A48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CF925A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277A39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E88B9C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A9D" w:rsidRPr="008E3833" w14:paraId="42AC3957" w14:textId="77777777">
        <w:trPr>
          <w:trHeight w:val="285"/>
        </w:trPr>
        <w:tc>
          <w:tcPr>
            <w:tcW w:w="1832" w:type="dxa"/>
          </w:tcPr>
          <w:p w14:paraId="62390618" w14:textId="79361C46" w:rsidR="00A60A9D" w:rsidRPr="008E3833" w:rsidRDefault="00A60A9D" w:rsidP="00A60A9D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0ABA50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3E7D7DD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0510197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EB6E28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91E6695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E524BDB" w14:textId="398FD04B" w:rsidR="00A60A9D" w:rsidRPr="008E3833" w:rsidRDefault="00A60A9D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634CF5A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3036B6A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53C926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FCA6665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2C701C3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79B8436" w14:textId="38405036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42BD472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0820889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78E318F" w14:textId="12517220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51000D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1FDC8F6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01336AB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C252BE5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911A7A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55901F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A9D" w:rsidRPr="008E3833" w14:paraId="680922DC" w14:textId="77777777">
        <w:trPr>
          <w:trHeight w:val="282"/>
        </w:trPr>
        <w:tc>
          <w:tcPr>
            <w:tcW w:w="1832" w:type="dxa"/>
          </w:tcPr>
          <w:p w14:paraId="6420A0AF" w14:textId="0AFA88D9" w:rsidR="00A60A9D" w:rsidRPr="008E3833" w:rsidRDefault="00A60A9D" w:rsidP="00A60A9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2C150D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47E85A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A9BC22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CA32C5B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E98E4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D031C5E" w14:textId="5D369759" w:rsidR="00A60A9D" w:rsidRPr="008E3833" w:rsidRDefault="00A60A9D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B642A4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CB791E2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96450A3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8764645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72A2BA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D9955C" w14:textId="1651FE50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A43B17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1FB9079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AE249EC" w14:textId="599403B3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63AC605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7CB54DB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E832162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7A4A5E9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7DB87B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C1B228B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A9D" w:rsidRPr="008E3833" w14:paraId="74CF89FE" w14:textId="77777777">
        <w:trPr>
          <w:trHeight w:val="285"/>
        </w:trPr>
        <w:tc>
          <w:tcPr>
            <w:tcW w:w="1832" w:type="dxa"/>
          </w:tcPr>
          <w:p w14:paraId="418B2F35" w14:textId="4860B2AA" w:rsidR="00A60A9D" w:rsidRPr="008E3833" w:rsidRDefault="00A60A9D" w:rsidP="00A60A9D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39EE39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8CE6F3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584D7BD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45530D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340B23B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4024564" w14:textId="125923D3" w:rsidR="00A60A9D" w:rsidRPr="008E3833" w:rsidRDefault="00A60A9D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62D03D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7FA33C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4A0B10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3B5518A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E05BA60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CCBEB44" w14:textId="6295FC9B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60D42E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CB8DE6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D0F9A6D" w14:textId="1E5ECE35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AA43AB0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96C4BC6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AA3E2F6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46F71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832E90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89E1D1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A9D" w:rsidRPr="008E3833" w14:paraId="27F97705" w14:textId="77777777">
        <w:trPr>
          <w:trHeight w:val="282"/>
        </w:trPr>
        <w:tc>
          <w:tcPr>
            <w:tcW w:w="1832" w:type="dxa"/>
          </w:tcPr>
          <w:p w14:paraId="58EDD8C5" w14:textId="542BF3AB" w:rsidR="00A60A9D" w:rsidRPr="008E3833" w:rsidRDefault="00A60A9D" w:rsidP="00A60A9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7A1F56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B4F4EB9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C8BE9C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E9501B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708633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8D94AF0" w14:textId="00C01E1D" w:rsidR="00A60A9D" w:rsidRPr="008E3833" w:rsidRDefault="00A60A9D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31CAF0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E748C1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82E5C2B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59297FD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3DDB1D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AFCFC98" w14:textId="2F08B355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6732B7D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B580CD6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BF150F2" w14:textId="36199B79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3BB40A2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1AB7632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9E232DB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5C5DB78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281514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616E91B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60A9D" w:rsidRPr="008E3833" w14:paraId="6FD858C1" w14:textId="77777777">
        <w:trPr>
          <w:trHeight w:val="282"/>
        </w:trPr>
        <w:tc>
          <w:tcPr>
            <w:tcW w:w="1832" w:type="dxa"/>
          </w:tcPr>
          <w:p w14:paraId="0358CF53" w14:textId="352FD3D8" w:rsidR="00A60A9D" w:rsidRPr="008E3833" w:rsidRDefault="00A60A9D" w:rsidP="00A60A9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1165057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14BB06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657AF78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CF36F2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1FCF05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F9DB930" w14:textId="229A3CB9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0D6300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3FCF187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9CAAD58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F68F8F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924CA98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37CE409" w14:textId="7BD4825E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9451DA9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B8FC7EA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5F54EF2" w14:textId="0F6E5118" w:rsidR="00A60A9D" w:rsidRPr="008E3833" w:rsidRDefault="00711547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EE28C54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42E5A5F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14D988C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8E208E1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27B674D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33693FE" w14:textId="77777777" w:rsidR="00A60A9D" w:rsidRPr="008E3833" w:rsidRDefault="00A60A9D" w:rsidP="00A60A9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857CCDD" w14:textId="77777777" w:rsidR="00344497" w:rsidRPr="008E3833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8E3833">
        <w:rPr>
          <w:rFonts w:asciiTheme="minorHAnsi" w:hAnsiTheme="minorHAnsi" w:cstheme="minorHAnsi"/>
          <w:b/>
          <w:i/>
        </w:rPr>
        <w:t>*niepotrzebne usunąć</w:t>
      </w:r>
    </w:p>
    <w:p w14:paraId="4B5B1027" w14:textId="77777777" w:rsidR="00344497" w:rsidRPr="008E3833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8E3833" w14:paraId="0D7F0DCC" w14:textId="77777777">
        <w:trPr>
          <w:trHeight w:val="285"/>
        </w:trPr>
        <w:tc>
          <w:tcPr>
            <w:tcW w:w="9782" w:type="dxa"/>
            <w:gridSpan w:val="3"/>
          </w:tcPr>
          <w:p w14:paraId="7F878826" w14:textId="77777777" w:rsidR="00344497" w:rsidRPr="008E3833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8E3833" w14:paraId="01663743" w14:textId="77777777">
        <w:trPr>
          <w:trHeight w:val="457"/>
        </w:trPr>
        <w:tc>
          <w:tcPr>
            <w:tcW w:w="792" w:type="dxa"/>
          </w:tcPr>
          <w:p w14:paraId="5E41057A" w14:textId="77777777" w:rsidR="00344497" w:rsidRPr="008E3833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8E3833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7F7C0643" w14:textId="77777777" w:rsidR="00344497" w:rsidRPr="008E3833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54093C96" w14:textId="77777777" w:rsidR="00344497" w:rsidRPr="008E3833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232304" w:rsidRPr="008E3833" w14:paraId="7BE23548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243281C8" w14:textId="77777777" w:rsidR="00232304" w:rsidRPr="008E3833" w:rsidRDefault="00232304" w:rsidP="00232304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40A99F50" w14:textId="707E9586" w:rsidR="00232304" w:rsidRPr="008E3833" w:rsidRDefault="00464980" w:rsidP="00232304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  <w:spacing w:val="-5"/>
              </w:rPr>
              <w:t>K</w:t>
            </w:r>
            <w:r w:rsidR="00232304" w:rsidRPr="008E3833">
              <w:rPr>
                <w:rFonts w:asciiTheme="minorHAnsi" w:hAnsiTheme="minorHAnsi" w:cstheme="minorHAnsi"/>
                <w:b/>
                <w:spacing w:val="-5"/>
              </w:rPr>
              <w:t>onwersatorium</w:t>
            </w:r>
            <w:r w:rsidR="00BB1585" w:rsidRPr="008E3833">
              <w:rPr>
                <w:rFonts w:asciiTheme="minorHAnsi" w:hAnsiTheme="minorHAnsi" w:cstheme="minorHAnsi"/>
                <w:b/>
                <w:spacing w:val="-5"/>
              </w:rPr>
              <w:t xml:space="preserve"> (K)</w:t>
            </w:r>
          </w:p>
        </w:tc>
        <w:tc>
          <w:tcPr>
            <w:tcW w:w="720" w:type="dxa"/>
          </w:tcPr>
          <w:p w14:paraId="465188BE" w14:textId="77777777" w:rsidR="00232304" w:rsidRPr="008E3833" w:rsidRDefault="00232304" w:rsidP="00232304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40F7C235" w14:textId="664D0B1D" w:rsidR="00232304" w:rsidRPr="008E3833" w:rsidRDefault="00232304" w:rsidP="00232304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51-60% prawidłowo wykonanych zadań (aktywność na zajęciach i kolokwium)</w:t>
            </w:r>
            <w:r w:rsidR="00692393" w:rsidRPr="008E3833">
              <w:rPr>
                <w:rFonts w:asciiTheme="minorHAnsi" w:hAnsiTheme="minorHAnsi" w:cstheme="minorHAnsi"/>
              </w:rPr>
              <w:t>.</w:t>
            </w:r>
          </w:p>
        </w:tc>
      </w:tr>
      <w:tr w:rsidR="00232304" w:rsidRPr="008E3833" w14:paraId="34904653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022F6AE" w14:textId="77777777" w:rsidR="00232304" w:rsidRPr="008E3833" w:rsidRDefault="00232304" w:rsidP="00232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85E3DDD" w14:textId="77777777" w:rsidR="00232304" w:rsidRPr="008E3833" w:rsidRDefault="00232304" w:rsidP="00232304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62781A27" w14:textId="6C11801B" w:rsidR="00232304" w:rsidRPr="008E3833" w:rsidRDefault="00232304" w:rsidP="00232304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61-70% prawidłowo wykonanych zadań (aktywność na zajęciach i kolokwium)</w:t>
            </w:r>
            <w:r w:rsidR="00692393" w:rsidRPr="008E3833">
              <w:rPr>
                <w:rFonts w:asciiTheme="minorHAnsi" w:hAnsiTheme="minorHAnsi" w:cstheme="minorHAnsi"/>
              </w:rPr>
              <w:t>.</w:t>
            </w:r>
          </w:p>
        </w:tc>
      </w:tr>
      <w:tr w:rsidR="00232304" w:rsidRPr="008E3833" w14:paraId="157FD155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DE6B72B" w14:textId="77777777" w:rsidR="00232304" w:rsidRPr="008E3833" w:rsidRDefault="00232304" w:rsidP="00232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70DBE5E" w14:textId="77777777" w:rsidR="00232304" w:rsidRPr="008E3833" w:rsidRDefault="00232304" w:rsidP="00232304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54CFC82" w14:textId="3B27B927" w:rsidR="00232304" w:rsidRPr="008E3833" w:rsidRDefault="00232304" w:rsidP="00232304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71-80% prawidłowo wykonanych zadań (aktywność na zajęciach i kolokwium)</w:t>
            </w:r>
            <w:r w:rsidR="00692393" w:rsidRPr="008E3833">
              <w:rPr>
                <w:rFonts w:asciiTheme="minorHAnsi" w:hAnsiTheme="minorHAnsi" w:cstheme="minorHAnsi"/>
              </w:rPr>
              <w:t>.</w:t>
            </w:r>
          </w:p>
        </w:tc>
      </w:tr>
      <w:tr w:rsidR="00232304" w:rsidRPr="008E3833" w14:paraId="73F8393C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38E7601" w14:textId="77777777" w:rsidR="00232304" w:rsidRPr="008E3833" w:rsidRDefault="00232304" w:rsidP="00232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B51F32E" w14:textId="77777777" w:rsidR="00232304" w:rsidRPr="008E3833" w:rsidRDefault="00232304" w:rsidP="00232304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41EB1E5A" w14:textId="0065B34E" w:rsidR="00232304" w:rsidRPr="008E3833" w:rsidRDefault="00232304" w:rsidP="00232304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81-90% prawidłowo wykonanych zadań (aktywność na zajęciach i kolokwium)</w:t>
            </w:r>
            <w:r w:rsidR="00692393" w:rsidRPr="008E3833">
              <w:rPr>
                <w:rFonts w:asciiTheme="minorHAnsi" w:hAnsiTheme="minorHAnsi" w:cstheme="minorHAnsi"/>
              </w:rPr>
              <w:t>.</w:t>
            </w:r>
          </w:p>
        </w:tc>
      </w:tr>
      <w:tr w:rsidR="00232304" w:rsidRPr="008E3833" w14:paraId="14E0A918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4B8AB22" w14:textId="77777777" w:rsidR="00232304" w:rsidRPr="008E3833" w:rsidRDefault="00232304" w:rsidP="002323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B8A0668" w14:textId="77777777" w:rsidR="00232304" w:rsidRPr="008E3833" w:rsidRDefault="00232304" w:rsidP="00232304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49246918" w14:textId="028F8CB1" w:rsidR="00232304" w:rsidRPr="008E3833" w:rsidRDefault="00232304" w:rsidP="00232304">
            <w:pPr>
              <w:pStyle w:val="TableParagraph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91-100% prawidłowo wykonanych zadań (aktywność na zajęciach i kolokwium)</w:t>
            </w:r>
            <w:r w:rsidR="00692393" w:rsidRPr="008E3833">
              <w:rPr>
                <w:rFonts w:asciiTheme="minorHAnsi" w:hAnsiTheme="minorHAnsi" w:cstheme="minorHAnsi"/>
              </w:rPr>
              <w:t>.</w:t>
            </w:r>
          </w:p>
        </w:tc>
      </w:tr>
    </w:tbl>
    <w:p w14:paraId="13C19BE0" w14:textId="77777777" w:rsidR="00344497" w:rsidRPr="008E3833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0585AB88" w14:textId="77777777" w:rsidR="00344497" w:rsidRPr="008E3833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8E3833">
        <w:rPr>
          <w:rFonts w:asciiTheme="minorHAnsi" w:hAnsiTheme="minorHAnsi" w:cstheme="minorHAnsi"/>
          <w:b/>
        </w:rPr>
        <w:t>BILANS PUNKTÓW ECTS – NAKŁAD PRACY</w:t>
      </w:r>
      <w:r w:rsidRPr="008E3833">
        <w:rPr>
          <w:rFonts w:asciiTheme="minorHAnsi" w:hAnsiTheme="minorHAnsi" w:cstheme="minorHAnsi"/>
          <w:b/>
          <w:spacing w:val="2"/>
        </w:rPr>
        <w:t xml:space="preserve"> </w:t>
      </w:r>
      <w:r w:rsidRPr="008E3833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8E3833" w14:paraId="67AB7238" w14:textId="77777777">
        <w:trPr>
          <w:trHeight w:val="282"/>
        </w:trPr>
        <w:tc>
          <w:tcPr>
            <w:tcW w:w="6829" w:type="dxa"/>
            <w:vMerge w:val="restart"/>
          </w:tcPr>
          <w:p w14:paraId="74123AFF" w14:textId="77777777" w:rsidR="00344497" w:rsidRPr="008E3833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7A6E4A7C" w14:textId="77777777" w:rsidR="00344497" w:rsidRPr="008E3833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742C6F01" w14:textId="77777777" w:rsidR="00344497" w:rsidRPr="008E3833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8E3833" w14:paraId="4D95C31E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3749CE19" w14:textId="77777777" w:rsidR="00344497" w:rsidRPr="008E3833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2574634F" w14:textId="77777777" w:rsidR="00344497" w:rsidRPr="008E3833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D129973" w14:textId="77777777" w:rsidR="00344497" w:rsidRPr="008E3833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 xml:space="preserve">Studia </w:t>
            </w:r>
            <w:r w:rsidRPr="008E3833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8E3833" w14:paraId="1CBB73E4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7D272AEA" w14:textId="77777777" w:rsidR="00344497" w:rsidRPr="008E3833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2A646C5" w14:textId="77777777" w:rsidR="00344497" w:rsidRPr="008E3833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1FF5E5D6" w14:textId="357EF04A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  <w:shd w:val="clear" w:color="auto" w:fill="D9D9D9"/>
          </w:tcPr>
          <w:p w14:paraId="377EF64B" w14:textId="24D608CD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8E3833" w14:paraId="03919A80" w14:textId="77777777">
        <w:trPr>
          <w:trHeight w:val="282"/>
        </w:trPr>
        <w:tc>
          <w:tcPr>
            <w:tcW w:w="6829" w:type="dxa"/>
          </w:tcPr>
          <w:p w14:paraId="457353DE" w14:textId="6A2D83DB" w:rsidR="00344497" w:rsidRPr="008E383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Udział w konwersatoriach</w:t>
            </w:r>
            <w:r w:rsidR="00692393" w:rsidRPr="008E3833">
              <w:rPr>
                <w:rFonts w:asciiTheme="minorHAnsi" w:hAnsiTheme="minorHAnsi" w:cstheme="minorHAnsi"/>
                <w:i/>
              </w:rPr>
              <w:t xml:space="preserve"> i kolokwium zaliczeniowym</w:t>
            </w:r>
          </w:p>
        </w:tc>
        <w:tc>
          <w:tcPr>
            <w:tcW w:w="1476" w:type="dxa"/>
          </w:tcPr>
          <w:p w14:paraId="746554EB" w14:textId="452D6F38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</w:tcPr>
          <w:p w14:paraId="6E77C370" w14:textId="58AA0AF3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8E3833" w14:paraId="01372146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3802A92" w14:textId="77777777" w:rsidR="00344497" w:rsidRPr="008E383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16EE0F63" w14:textId="5468BBB2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  <w:shd w:val="clear" w:color="auto" w:fill="DFDFDF"/>
          </w:tcPr>
          <w:p w14:paraId="45D1159E" w14:textId="75F40D26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30</w:t>
            </w:r>
          </w:p>
        </w:tc>
      </w:tr>
      <w:tr w:rsidR="00344497" w:rsidRPr="008E3833" w14:paraId="0744EC26" w14:textId="77777777">
        <w:trPr>
          <w:trHeight w:val="285"/>
        </w:trPr>
        <w:tc>
          <w:tcPr>
            <w:tcW w:w="6829" w:type="dxa"/>
          </w:tcPr>
          <w:p w14:paraId="705DFC72" w14:textId="0718714C" w:rsidR="00344497" w:rsidRPr="008E383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60AAA6DC" w14:textId="34E8388F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475" w:type="dxa"/>
          </w:tcPr>
          <w:p w14:paraId="0DD03319" w14:textId="731EC18D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27</w:t>
            </w:r>
          </w:p>
        </w:tc>
      </w:tr>
      <w:tr w:rsidR="00344497" w:rsidRPr="008E3833" w14:paraId="0EFBBE23" w14:textId="77777777">
        <w:trPr>
          <w:trHeight w:val="282"/>
        </w:trPr>
        <w:tc>
          <w:tcPr>
            <w:tcW w:w="6829" w:type="dxa"/>
          </w:tcPr>
          <w:p w14:paraId="7A242BC4" w14:textId="05512DC5" w:rsidR="00344497" w:rsidRPr="008E3833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8E3833">
              <w:rPr>
                <w:rFonts w:asciiTheme="minorHAnsi" w:hAnsiTheme="minorHAnsi" w:cstheme="minorHAnsi"/>
                <w:i/>
              </w:rPr>
              <w:t xml:space="preserve">Przygotowanie do </w:t>
            </w:r>
            <w:r w:rsidR="00692393" w:rsidRPr="008E3833">
              <w:rPr>
                <w:rFonts w:asciiTheme="minorHAnsi" w:hAnsiTheme="minorHAnsi" w:cstheme="minorHAnsi"/>
                <w:i/>
              </w:rPr>
              <w:t>k</w:t>
            </w:r>
            <w:r w:rsidRPr="008E3833">
              <w:rPr>
                <w:rFonts w:asciiTheme="minorHAnsi" w:hAnsiTheme="minorHAnsi" w:cstheme="minorHAnsi"/>
                <w:i/>
              </w:rPr>
              <w:t>olokwium</w:t>
            </w:r>
          </w:p>
        </w:tc>
        <w:tc>
          <w:tcPr>
            <w:tcW w:w="1476" w:type="dxa"/>
          </w:tcPr>
          <w:p w14:paraId="58B006B9" w14:textId="4BCEA329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75" w:type="dxa"/>
          </w:tcPr>
          <w:p w14:paraId="73FEBF3F" w14:textId="7DF443AB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3</w:t>
            </w:r>
          </w:p>
        </w:tc>
      </w:tr>
      <w:tr w:rsidR="00344497" w:rsidRPr="008E3833" w14:paraId="7BABFEE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68A1B59B" w14:textId="77777777" w:rsidR="00344497" w:rsidRPr="008E3833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8E3833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1EC0F538" w14:textId="3FB3C588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75" w:type="dxa"/>
            <w:shd w:val="clear" w:color="auto" w:fill="DFDFDF"/>
          </w:tcPr>
          <w:p w14:paraId="6B8C2D1F" w14:textId="3DC82AAD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50</w:t>
            </w:r>
          </w:p>
        </w:tc>
      </w:tr>
      <w:tr w:rsidR="00344497" w:rsidRPr="008E3833" w14:paraId="16D8B52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105F2C34" w14:textId="77777777" w:rsidR="00344497" w:rsidRPr="008E3833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8E3833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2E2F8E99" w14:textId="5E3168EA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5" w:type="dxa"/>
            <w:shd w:val="clear" w:color="auto" w:fill="DFDFDF"/>
          </w:tcPr>
          <w:p w14:paraId="717E56E6" w14:textId="2892B09A" w:rsidR="00344497" w:rsidRPr="008E3833" w:rsidRDefault="00CC57CE" w:rsidP="0069239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E3833">
              <w:rPr>
                <w:rFonts w:asciiTheme="minorHAnsi" w:hAnsiTheme="minorHAnsi" w:cstheme="minorHAnsi"/>
              </w:rPr>
              <w:t>2</w:t>
            </w:r>
          </w:p>
        </w:tc>
      </w:tr>
    </w:tbl>
    <w:p w14:paraId="12AAA643" w14:textId="77777777" w:rsidR="00344497" w:rsidRPr="008E3833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8E3833">
        <w:rPr>
          <w:rFonts w:asciiTheme="minorHAnsi" w:hAnsiTheme="minorHAnsi" w:cstheme="minorHAnsi"/>
          <w:b/>
          <w:i/>
        </w:rPr>
        <w:t>*niepotrzebne usunąć</w:t>
      </w:r>
    </w:p>
    <w:p w14:paraId="37B90CF1" w14:textId="77777777" w:rsidR="00344497" w:rsidRPr="008E3833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13240A8" w14:textId="77777777" w:rsidR="00344497" w:rsidRPr="008E3833" w:rsidRDefault="00F3534C">
      <w:pPr>
        <w:ind w:left="258"/>
        <w:rPr>
          <w:rFonts w:asciiTheme="minorHAnsi" w:hAnsiTheme="minorHAnsi" w:cstheme="minorHAnsi"/>
          <w:i/>
        </w:rPr>
      </w:pPr>
      <w:r w:rsidRPr="008E3833">
        <w:rPr>
          <w:rFonts w:asciiTheme="minorHAnsi" w:hAnsiTheme="minorHAnsi" w:cstheme="minorHAnsi"/>
          <w:b/>
          <w:i/>
        </w:rPr>
        <w:t xml:space="preserve">Przyjmuję do realizacji </w:t>
      </w:r>
      <w:r w:rsidRPr="008E3833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0FE75556" w14:textId="77777777" w:rsidR="00344497" w:rsidRPr="008E3833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8C171B9" w14:textId="77777777" w:rsidR="00344497" w:rsidRPr="008E3833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034A9DC" w14:textId="77777777" w:rsidR="00344497" w:rsidRPr="008E3833" w:rsidRDefault="00F3534C">
      <w:pPr>
        <w:ind w:left="2195"/>
        <w:rPr>
          <w:rFonts w:asciiTheme="minorHAnsi" w:hAnsiTheme="minorHAnsi" w:cstheme="minorHAnsi"/>
          <w:i/>
        </w:rPr>
      </w:pPr>
      <w:r w:rsidRPr="008E3833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8E3833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6F7074E7"/>
    <w:multiLevelType w:val="hybridMultilevel"/>
    <w:tmpl w:val="A2DC7AFE"/>
    <w:lvl w:ilvl="0" w:tplc="5BDEB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76C8A"/>
    <w:rsid w:val="00130785"/>
    <w:rsid w:val="00170B72"/>
    <w:rsid w:val="00171F63"/>
    <w:rsid w:val="001E5A5F"/>
    <w:rsid w:val="00200CF1"/>
    <w:rsid w:val="00225DA3"/>
    <w:rsid w:val="00232304"/>
    <w:rsid w:val="00281BE3"/>
    <w:rsid w:val="002C40D9"/>
    <w:rsid w:val="002D4D6F"/>
    <w:rsid w:val="00344497"/>
    <w:rsid w:val="003A1864"/>
    <w:rsid w:val="00452F85"/>
    <w:rsid w:val="00464980"/>
    <w:rsid w:val="004A2CBA"/>
    <w:rsid w:val="004E32AA"/>
    <w:rsid w:val="004E457D"/>
    <w:rsid w:val="0055358E"/>
    <w:rsid w:val="00590FEE"/>
    <w:rsid w:val="00617DA8"/>
    <w:rsid w:val="00692393"/>
    <w:rsid w:val="00711547"/>
    <w:rsid w:val="007545FE"/>
    <w:rsid w:val="00763A4F"/>
    <w:rsid w:val="0080365F"/>
    <w:rsid w:val="008633C0"/>
    <w:rsid w:val="008E3833"/>
    <w:rsid w:val="0099292E"/>
    <w:rsid w:val="009B7587"/>
    <w:rsid w:val="00A60A9D"/>
    <w:rsid w:val="00B94B4A"/>
    <w:rsid w:val="00BB1585"/>
    <w:rsid w:val="00BE0A65"/>
    <w:rsid w:val="00C12E34"/>
    <w:rsid w:val="00C36C15"/>
    <w:rsid w:val="00CB5029"/>
    <w:rsid w:val="00CC57CE"/>
    <w:rsid w:val="00CD39CA"/>
    <w:rsid w:val="00D2340D"/>
    <w:rsid w:val="00D57A5E"/>
    <w:rsid w:val="00D66136"/>
    <w:rsid w:val="00DB5CB2"/>
    <w:rsid w:val="00DC27ED"/>
    <w:rsid w:val="00EF46F2"/>
    <w:rsid w:val="00F3534C"/>
    <w:rsid w:val="00F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4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2105ptBold">
    <w:name w:val="Body text (2) + 10;5 pt;Bold"/>
    <w:rsid w:val="004A2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4A2C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2CBA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A65"/>
    <w:pPr>
      <w:widowControl/>
      <w:autoSpaceDE/>
      <w:autoSpaceDN/>
      <w:spacing w:after="120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A65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Bodytext2105ptBold">
    <w:name w:val="Body text (2) + 10;5 pt;Bold"/>
    <w:rsid w:val="004A2C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unhideWhenUsed/>
    <w:rsid w:val="004A2C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2CBA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A65"/>
    <w:pPr>
      <w:widowControl/>
      <w:autoSpaceDE/>
      <w:autoSpaceDN/>
      <w:spacing w:after="120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A65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22</cp:revision>
  <dcterms:created xsi:type="dcterms:W3CDTF">2022-06-16T19:21:00Z</dcterms:created>
  <dcterms:modified xsi:type="dcterms:W3CDTF">2024-06-06T11:16:00Z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