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A1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302A7DB2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6924E59C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7EFC565A" w14:textId="77777777">
        <w:trPr>
          <w:trHeight w:val="285"/>
        </w:trPr>
        <w:tc>
          <w:tcPr>
            <w:tcW w:w="1952" w:type="dxa"/>
          </w:tcPr>
          <w:p w14:paraId="47898A9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2973C98" w14:textId="77777777" w:rsidR="00344497" w:rsidRPr="00753B50" w:rsidRDefault="0011141A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11141A">
              <w:rPr>
                <w:sz w:val="20"/>
                <w:szCs w:val="20"/>
              </w:rPr>
              <w:t>0222.5.HIS1.D.TIM</w:t>
            </w:r>
          </w:p>
        </w:tc>
      </w:tr>
      <w:tr w:rsidR="00344497" w:rsidRPr="00EC7D16" w14:paraId="7FD0ED7C" w14:textId="77777777">
        <w:trPr>
          <w:trHeight w:val="282"/>
        </w:trPr>
        <w:tc>
          <w:tcPr>
            <w:tcW w:w="1952" w:type="dxa"/>
            <w:vMerge w:val="restart"/>
          </w:tcPr>
          <w:p w14:paraId="3189B14F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0A6402C9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9CB9FC1" w14:textId="77777777" w:rsidR="0014692D" w:rsidRDefault="0014692D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692D">
              <w:rPr>
                <w:sz w:val="20"/>
                <w:szCs w:val="20"/>
                <w:lang w:val="en-US"/>
              </w:rPr>
              <w:t>Treści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ideowe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sztuce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Małopolski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</w:p>
          <w:p w14:paraId="53BC7492" w14:textId="77777777" w:rsidR="00753B50" w:rsidRPr="00753B50" w:rsidRDefault="0014692D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4692D">
              <w:rPr>
                <w:sz w:val="20"/>
                <w:szCs w:val="20"/>
                <w:lang w:val="en-US"/>
              </w:rPr>
              <w:t xml:space="preserve">Ideological contents in art of </w:t>
            </w:r>
            <w:r>
              <w:rPr>
                <w:sz w:val="20"/>
                <w:szCs w:val="20"/>
                <w:lang w:val="en-US"/>
              </w:rPr>
              <w:t>Lesser Poland</w:t>
            </w:r>
          </w:p>
        </w:tc>
      </w:tr>
      <w:tr w:rsidR="00344497" w:rsidRPr="00753B50" w14:paraId="62F1423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33B632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13E1514B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5F8556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5C86CE43" w14:textId="77777777" w:rsidR="00344497" w:rsidRPr="00753B50" w:rsidRDefault="00344497">
      <w:pPr>
        <w:pStyle w:val="Tekstpodstawowy"/>
        <w:spacing w:before="9"/>
      </w:pPr>
    </w:p>
    <w:p w14:paraId="3AA3D1B5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0C582E2C" w14:textId="77777777">
        <w:trPr>
          <w:trHeight w:val="282"/>
        </w:trPr>
        <w:tc>
          <w:tcPr>
            <w:tcW w:w="4362" w:type="dxa"/>
          </w:tcPr>
          <w:p w14:paraId="39B0DFC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518592A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466F473D" w14:textId="77777777">
        <w:trPr>
          <w:trHeight w:val="285"/>
        </w:trPr>
        <w:tc>
          <w:tcPr>
            <w:tcW w:w="4362" w:type="dxa"/>
          </w:tcPr>
          <w:p w14:paraId="2DEFFA1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6A5B2A36" w14:textId="79A3255D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</w:t>
            </w:r>
            <w:r w:rsidR="00ED741A">
              <w:rPr>
                <w:sz w:val="20"/>
                <w:szCs w:val="20"/>
              </w:rPr>
              <w:t>tudia stacjonarne</w:t>
            </w:r>
          </w:p>
        </w:tc>
      </w:tr>
      <w:tr w:rsidR="00344497" w:rsidRPr="00753B50" w14:paraId="62AE5A6A" w14:textId="77777777">
        <w:trPr>
          <w:trHeight w:val="282"/>
        </w:trPr>
        <w:tc>
          <w:tcPr>
            <w:tcW w:w="4362" w:type="dxa"/>
          </w:tcPr>
          <w:p w14:paraId="360CBF0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220987E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4BAD4773" w14:textId="77777777">
        <w:trPr>
          <w:trHeight w:val="285"/>
        </w:trPr>
        <w:tc>
          <w:tcPr>
            <w:tcW w:w="4362" w:type="dxa"/>
          </w:tcPr>
          <w:p w14:paraId="55CF7DA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141383A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6E69CA50" w14:textId="77777777">
        <w:trPr>
          <w:trHeight w:val="282"/>
        </w:trPr>
        <w:tc>
          <w:tcPr>
            <w:tcW w:w="4362" w:type="dxa"/>
          </w:tcPr>
          <w:p w14:paraId="519AD4B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BDED3A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78954119" w14:textId="77777777">
        <w:trPr>
          <w:trHeight w:val="285"/>
        </w:trPr>
        <w:tc>
          <w:tcPr>
            <w:tcW w:w="4362" w:type="dxa"/>
          </w:tcPr>
          <w:p w14:paraId="6B833E7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4FF7E1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10EF48E2" w14:textId="77777777" w:rsidR="00344497" w:rsidRPr="00753B50" w:rsidRDefault="00344497">
      <w:pPr>
        <w:pStyle w:val="Tekstpodstawowy"/>
        <w:spacing w:before="9"/>
      </w:pPr>
    </w:p>
    <w:p w14:paraId="46CBAFB0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12C620BB" w14:textId="77777777">
        <w:trPr>
          <w:trHeight w:val="282"/>
        </w:trPr>
        <w:tc>
          <w:tcPr>
            <w:tcW w:w="4362" w:type="dxa"/>
          </w:tcPr>
          <w:p w14:paraId="0F1FC58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50E8EC8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7FB1534F" w14:textId="77777777">
        <w:trPr>
          <w:trHeight w:val="285"/>
        </w:trPr>
        <w:tc>
          <w:tcPr>
            <w:tcW w:w="4362" w:type="dxa"/>
          </w:tcPr>
          <w:p w14:paraId="55E24FD1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661CF35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Podstawowa wiedza z zakresu historii sztuki nabyta na zajęciach</w:t>
            </w:r>
          </w:p>
        </w:tc>
      </w:tr>
    </w:tbl>
    <w:p w14:paraId="50D5E8B2" w14:textId="77777777" w:rsidR="00344497" w:rsidRPr="00753B50" w:rsidRDefault="00344497">
      <w:pPr>
        <w:pStyle w:val="Tekstpodstawowy"/>
        <w:spacing w:before="9"/>
      </w:pPr>
    </w:p>
    <w:p w14:paraId="394CDD31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3CC273DD" w14:textId="77777777">
        <w:trPr>
          <w:trHeight w:val="285"/>
        </w:trPr>
        <w:tc>
          <w:tcPr>
            <w:tcW w:w="3294" w:type="dxa"/>
            <w:gridSpan w:val="2"/>
          </w:tcPr>
          <w:p w14:paraId="54CE63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0CBFFFBB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7D04211D" w14:textId="77777777">
        <w:trPr>
          <w:trHeight w:val="282"/>
        </w:trPr>
        <w:tc>
          <w:tcPr>
            <w:tcW w:w="3294" w:type="dxa"/>
            <w:gridSpan w:val="2"/>
          </w:tcPr>
          <w:p w14:paraId="0AE3B15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5C171817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0CF4ED9" w14:textId="77777777">
        <w:trPr>
          <w:trHeight w:val="285"/>
        </w:trPr>
        <w:tc>
          <w:tcPr>
            <w:tcW w:w="3294" w:type="dxa"/>
            <w:gridSpan w:val="2"/>
          </w:tcPr>
          <w:p w14:paraId="227751E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568E6BE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3FE3CCC0" w14:textId="77777777">
        <w:trPr>
          <w:trHeight w:val="282"/>
        </w:trPr>
        <w:tc>
          <w:tcPr>
            <w:tcW w:w="3294" w:type="dxa"/>
            <w:gridSpan w:val="2"/>
          </w:tcPr>
          <w:p w14:paraId="1C1095F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4355712E" w14:textId="5BF1D854" w:rsidR="00344497" w:rsidRPr="00753B50" w:rsidRDefault="00EC7D16" w:rsidP="00EC7D1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84D02" w:rsidRPr="00284D02">
              <w:rPr>
                <w:sz w:val="20"/>
                <w:szCs w:val="20"/>
              </w:rPr>
              <w:t xml:space="preserve">bjaśnienie, </w:t>
            </w:r>
            <w:r>
              <w:rPr>
                <w:sz w:val="20"/>
                <w:szCs w:val="20"/>
              </w:rPr>
              <w:t xml:space="preserve">metoda </w:t>
            </w:r>
            <w:r w:rsidR="00284D02" w:rsidRPr="00284D02">
              <w:rPr>
                <w:sz w:val="20"/>
                <w:szCs w:val="20"/>
              </w:rPr>
              <w:t xml:space="preserve">problemowa, </w:t>
            </w:r>
            <w:r>
              <w:rPr>
                <w:sz w:val="20"/>
                <w:szCs w:val="20"/>
              </w:rPr>
              <w:t>pokaz.</w:t>
            </w:r>
            <w:bookmarkStart w:id="0" w:name="_GoBack"/>
            <w:bookmarkEnd w:id="0"/>
          </w:p>
        </w:tc>
      </w:tr>
      <w:tr w:rsidR="00344497" w:rsidRPr="00753B50" w14:paraId="1B06A206" w14:textId="77777777">
        <w:trPr>
          <w:trHeight w:val="285"/>
        </w:trPr>
        <w:tc>
          <w:tcPr>
            <w:tcW w:w="1527" w:type="dxa"/>
            <w:vMerge w:val="restart"/>
          </w:tcPr>
          <w:p w14:paraId="2132AFD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309015D5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22A2609A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4A60ADB7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92D">
              <w:rPr>
                <w:sz w:val="20"/>
                <w:szCs w:val="20"/>
              </w:rPr>
              <w:t>Forstner</w:t>
            </w:r>
            <w:proofErr w:type="spellEnd"/>
            <w:r w:rsidRPr="0014692D">
              <w:rPr>
                <w:sz w:val="20"/>
                <w:szCs w:val="20"/>
              </w:rPr>
              <w:t xml:space="preserve"> D., Świat symboliki chrześcijańskiej, Warszawa 1990.</w:t>
            </w:r>
          </w:p>
          <w:p w14:paraId="79F5210A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Hani J., Symbolika świątyni chrześcijańskiej, Kraków 1994.</w:t>
            </w:r>
          </w:p>
          <w:p w14:paraId="4C017B7C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 xml:space="preserve">Kalinowski L., </w:t>
            </w:r>
            <w:proofErr w:type="spellStart"/>
            <w:r w:rsidRPr="0014692D">
              <w:rPr>
                <w:sz w:val="20"/>
                <w:szCs w:val="20"/>
              </w:rPr>
              <w:t>Speculum</w:t>
            </w:r>
            <w:proofErr w:type="spellEnd"/>
            <w:r w:rsidRPr="0014692D">
              <w:rPr>
                <w:sz w:val="20"/>
                <w:szCs w:val="20"/>
              </w:rPr>
              <w:t xml:space="preserve"> artis. Treści dzieła sztuki średniowiecza i renesansu, Warszawa 1989.</w:t>
            </w:r>
          </w:p>
          <w:p w14:paraId="6FEB31D0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Thomson O., Historia propagandy, Warszawa 2001.</w:t>
            </w:r>
          </w:p>
          <w:p w14:paraId="2CE2FCBD" w14:textId="77777777" w:rsidR="00344497" w:rsidRPr="00753B50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Z dziejów mecenatu kulturalnego w Polsce, red. J. Kostecki, Warszawa 1999.</w:t>
            </w:r>
          </w:p>
        </w:tc>
      </w:tr>
      <w:tr w:rsidR="00344497" w:rsidRPr="00753B50" w14:paraId="2C776D0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8827EF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714DD22C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5184D945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92D">
              <w:rPr>
                <w:sz w:val="20"/>
                <w:szCs w:val="20"/>
              </w:rPr>
              <w:t>D’Alleva</w:t>
            </w:r>
            <w:proofErr w:type="spellEnd"/>
            <w:r w:rsidRPr="0014692D">
              <w:rPr>
                <w:sz w:val="20"/>
                <w:szCs w:val="20"/>
              </w:rPr>
              <w:t xml:space="preserve"> A., Metody i teorie historii sztuki, Kraków 2008.</w:t>
            </w:r>
          </w:p>
          <w:p w14:paraId="70900C7F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Białostocki J., Płeć śmierci, Gdańsk 1999.</w:t>
            </w:r>
          </w:p>
          <w:p w14:paraId="613C5B92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Chrościcki J. A., Sztuka i polityka. Funkcje propagandowe sztuki w epoce Wazów 1587–1668, Warszawa 1983.</w:t>
            </w:r>
          </w:p>
          <w:p w14:paraId="6391DE8E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92D">
              <w:rPr>
                <w:sz w:val="20"/>
                <w:szCs w:val="20"/>
                <w:lang w:val="en-US"/>
              </w:rPr>
              <w:t>Krasny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Visibila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signa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ad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pietatem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excitantes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. </w:t>
            </w:r>
            <w:r w:rsidRPr="0014692D">
              <w:rPr>
                <w:sz w:val="20"/>
                <w:szCs w:val="20"/>
              </w:rPr>
              <w:t>Teoria sztuki sakralnej w pismach pisarzy kościelnych doby nowożytnej, Kraków 2010.</w:t>
            </w:r>
          </w:p>
          <w:p w14:paraId="6E13EAB7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 xml:space="preserve">Marecki J., Rotter L., Jak czytać wizerunki świętych. Leksykon atrybutów i symboli hagiograficznych, Kraków 2009. </w:t>
            </w:r>
          </w:p>
          <w:p w14:paraId="0D20555C" w14:textId="77777777" w:rsidR="00344497" w:rsidRPr="00753B50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Morka M., Sztuka dworu Zygmunta Starego. Treści polityczne i propagandowe, Warszawa 2006.</w:t>
            </w:r>
          </w:p>
        </w:tc>
      </w:tr>
    </w:tbl>
    <w:p w14:paraId="7C9EB819" w14:textId="77777777" w:rsidR="00344497" w:rsidRPr="00753B50" w:rsidRDefault="00344497">
      <w:pPr>
        <w:pStyle w:val="Tekstpodstawowy"/>
        <w:spacing w:before="11"/>
      </w:pPr>
    </w:p>
    <w:p w14:paraId="7009A25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63063520" w14:textId="77777777">
        <w:trPr>
          <w:trHeight w:val="909"/>
        </w:trPr>
        <w:tc>
          <w:tcPr>
            <w:tcW w:w="9782" w:type="dxa"/>
          </w:tcPr>
          <w:p w14:paraId="3CA70A20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F3C51F4" w14:textId="77777777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C1.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Zapoznanie z </w:t>
            </w:r>
            <w:r w:rsidR="00D41CE8" w:rsidRPr="00D41CE8">
              <w:rPr>
                <w:bCs/>
                <w:iCs/>
                <w:sz w:val="20"/>
                <w:szCs w:val="20"/>
              </w:rPr>
              <w:t>istotnymi aspektami</w:t>
            </w:r>
            <w:r w:rsidR="00D41CE8">
              <w:rPr>
                <w:bCs/>
                <w:iCs/>
                <w:sz w:val="20"/>
                <w:szCs w:val="20"/>
              </w:rPr>
              <w:t xml:space="preserve"> dotyczącymi</w:t>
            </w:r>
            <w:r w:rsidR="00D41CE8" w:rsidRPr="00D41CE8">
              <w:rPr>
                <w:bCs/>
                <w:iCs/>
                <w:sz w:val="20"/>
                <w:szCs w:val="20"/>
              </w:rPr>
              <w:t xml:space="preserve"> </w:t>
            </w:r>
            <w:r w:rsidR="0014692D">
              <w:rPr>
                <w:bCs/>
                <w:iCs/>
                <w:sz w:val="20"/>
                <w:szCs w:val="20"/>
              </w:rPr>
              <w:t>treści ideowy</w:t>
            </w:r>
            <w:r w:rsidR="00D41CE8">
              <w:rPr>
                <w:bCs/>
                <w:iCs/>
                <w:sz w:val="20"/>
                <w:szCs w:val="20"/>
              </w:rPr>
              <w:t>ch w</w:t>
            </w:r>
            <w:r w:rsidR="0014692D">
              <w:rPr>
                <w:bCs/>
                <w:iCs/>
                <w:sz w:val="20"/>
                <w:szCs w:val="20"/>
              </w:rPr>
              <w:t xml:space="preserve"> sztu</w:t>
            </w:r>
            <w:r w:rsidR="00D41CE8">
              <w:rPr>
                <w:bCs/>
                <w:iCs/>
                <w:sz w:val="20"/>
                <w:szCs w:val="20"/>
              </w:rPr>
              <w:t>ce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Małopolski.</w:t>
            </w:r>
          </w:p>
          <w:p w14:paraId="7820DFCB" w14:textId="77777777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C2.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C81B91" w:rsidRPr="00D411CB">
              <w:rPr>
                <w:bCs/>
                <w:iCs/>
                <w:sz w:val="20"/>
                <w:szCs w:val="20"/>
              </w:rPr>
              <w:t>Doskonaleni</w:t>
            </w:r>
            <w:r w:rsidR="00D416E3" w:rsidRPr="00D411CB">
              <w:rPr>
                <w:bCs/>
                <w:iCs/>
                <w:sz w:val="20"/>
                <w:szCs w:val="20"/>
              </w:rPr>
              <w:t>e umiejętności rozpoznawania</w:t>
            </w:r>
            <w:r w:rsidR="0014692D">
              <w:rPr>
                <w:bCs/>
                <w:iCs/>
                <w:sz w:val="20"/>
                <w:szCs w:val="20"/>
              </w:rPr>
              <w:t xml:space="preserve"> i interpretacji </w:t>
            </w:r>
            <w:r w:rsidR="00DD30F3">
              <w:rPr>
                <w:bCs/>
                <w:iCs/>
                <w:sz w:val="20"/>
                <w:szCs w:val="20"/>
              </w:rPr>
              <w:t>treści ideowych</w:t>
            </w:r>
            <w:r w:rsidR="0014692D">
              <w:rPr>
                <w:bCs/>
                <w:iCs/>
                <w:sz w:val="20"/>
                <w:szCs w:val="20"/>
              </w:rPr>
              <w:t xml:space="preserve"> w sztuce </w:t>
            </w:r>
            <w:r w:rsidR="00EC318A">
              <w:rPr>
                <w:bCs/>
                <w:iCs/>
                <w:sz w:val="20"/>
                <w:szCs w:val="20"/>
              </w:rPr>
              <w:t>Małopols</w:t>
            </w:r>
            <w:r w:rsidR="0014692D">
              <w:rPr>
                <w:bCs/>
                <w:iCs/>
                <w:sz w:val="20"/>
                <w:szCs w:val="20"/>
              </w:rPr>
              <w:t>ki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20366D27" w14:textId="77777777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 xml:space="preserve">C3. 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Zwrócenie uwagi na </w:t>
            </w:r>
            <w:r w:rsidR="00D41CE8">
              <w:rPr>
                <w:bCs/>
                <w:iCs/>
                <w:sz w:val="20"/>
                <w:szCs w:val="20"/>
              </w:rPr>
              <w:t xml:space="preserve">rolę symboliki w sztuce małopolskiej. </w:t>
            </w:r>
          </w:p>
        </w:tc>
      </w:tr>
      <w:tr w:rsidR="00344497" w:rsidRPr="00753B50" w14:paraId="49C88599" w14:textId="77777777" w:rsidTr="008B0A04">
        <w:trPr>
          <w:trHeight w:val="2569"/>
        </w:trPr>
        <w:tc>
          <w:tcPr>
            <w:tcW w:w="9782" w:type="dxa"/>
          </w:tcPr>
          <w:p w14:paraId="0031032A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353235E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5780C76F" w14:textId="2ED1E544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 xml:space="preserve">Dzieło sztuki i sposoby jego odczytania. </w:t>
            </w:r>
          </w:p>
          <w:p w14:paraId="026FBFF9" w14:textId="08465AA4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 xml:space="preserve">Między zleceniodawcą a odbiorcą – społeczna funkcja dzieła sztuki. </w:t>
            </w:r>
          </w:p>
          <w:p w14:paraId="14247459" w14:textId="338C5A4F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Symbolika świątyni chrześcijańskiej.</w:t>
            </w:r>
          </w:p>
          <w:p w14:paraId="55903959" w14:textId="2A714E62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Treści ideowe sztuki średniowiecznej w Małopolsce.</w:t>
            </w:r>
          </w:p>
          <w:p w14:paraId="18F4F2F6" w14:textId="77EDB1C0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Treści ideowe sztuki nowożytnej w Małopolsce.</w:t>
            </w:r>
          </w:p>
          <w:p w14:paraId="081982DD" w14:textId="45DF9DFD" w:rsidR="00DD30F3" w:rsidRDefault="00DD30F3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ideowe w sztuce małopolskie w XIX wieku.</w:t>
            </w:r>
          </w:p>
          <w:p w14:paraId="55BE144D" w14:textId="7A03851C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Sztuka i propaganda</w:t>
            </w:r>
            <w:r w:rsidR="008B0A04">
              <w:rPr>
                <w:sz w:val="20"/>
                <w:szCs w:val="20"/>
              </w:rPr>
              <w:t xml:space="preserve"> w sztuce małopolskiej</w:t>
            </w:r>
            <w:r w:rsidRPr="00D41CE8">
              <w:rPr>
                <w:sz w:val="20"/>
                <w:szCs w:val="20"/>
              </w:rPr>
              <w:t>.</w:t>
            </w:r>
          </w:p>
          <w:p w14:paraId="781DBAC4" w14:textId="6756D992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proofErr w:type="spellStart"/>
            <w:r w:rsidRPr="00D41CE8">
              <w:rPr>
                <w:sz w:val="20"/>
                <w:szCs w:val="20"/>
              </w:rPr>
              <w:t>Vanitas</w:t>
            </w:r>
            <w:proofErr w:type="spellEnd"/>
            <w:r w:rsidRPr="00D41CE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Symbolika</w:t>
            </w:r>
            <w:r w:rsidRPr="00D41CE8">
              <w:rPr>
                <w:sz w:val="20"/>
                <w:szCs w:val="20"/>
              </w:rPr>
              <w:t xml:space="preserve"> przemijania</w:t>
            </w:r>
            <w:r>
              <w:rPr>
                <w:sz w:val="20"/>
                <w:szCs w:val="20"/>
              </w:rPr>
              <w:t xml:space="preserve"> w sztuce Małopolski</w:t>
            </w:r>
            <w:r w:rsidRPr="00D41CE8">
              <w:rPr>
                <w:sz w:val="20"/>
                <w:szCs w:val="20"/>
              </w:rPr>
              <w:t>.</w:t>
            </w:r>
          </w:p>
          <w:p w14:paraId="2792E784" w14:textId="77023C37" w:rsidR="00344497" w:rsidRPr="00D416E3" w:rsidRDefault="00D41CE8" w:rsidP="00D41CE8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 xml:space="preserve">Erotyzm </w:t>
            </w:r>
            <w:r>
              <w:rPr>
                <w:sz w:val="20"/>
                <w:szCs w:val="20"/>
              </w:rPr>
              <w:t xml:space="preserve">i jego symbolika </w:t>
            </w:r>
            <w:r w:rsidRPr="00D41CE8">
              <w:rPr>
                <w:sz w:val="20"/>
                <w:szCs w:val="20"/>
              </w:rPr>
              <w:t>w sztuce</w:t>
            </w:r>
            <w:r>
              <w:rPr>
                <w:sz w:val="20"/>
                <w:szCs w:val="20"/>
              </w:rPr>
              <w:t xml:space="preserve"> Małopolski</w:t>
            </w:r>
            <w:r w:rsidRPr="00D41CE8">
              <w:rPr>
                <w:sz w:val="20"/>
                <w:szCs w:val="20"/>
              </w:rPr>
              <w:t>.</w:t>
            </w:r>
          </w:p>
        </w:tc>
      </w:tr>
    </w:tbl>
    <w:p w14:paraId="2CBA25D6" w14:textId="77777777" w:rsidR="00344497" w:rsidRPr="00753B50" w:rsidRDefault="00344497">
      <w:pPr>
        <w:pStyle w:val="Tekstpodstawowy"/>
        <w:spacing w:before="11"/>
      </w:pPr>
    </w:p>
    <w:p w14:paraId="7C4A41C1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p w14:paraId="47C98019" w14:textId="77777777" w:rsidR="00344497" w:rsidRPr="00753B50" w:rsidRDefault="00344497">
      <w:pPr>
        <w:rPr>
          <w:sz w:val="20"/>
          <w:szCs w:val="20"/>
        </w:rPr>
        <w:sectPr w:rsidR="00344497" w:rsidRPr="00753B50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7FD05AA8" w14:textId="77777777">
        <w:trPr>
          <w:trHeight w:val="918"/>
        </w:trPr>
        <w:tc>
          <w:tcPr>
            <w:tcW w:w="795" w:type="dxa"/>
            <w:textDirection w:val="btLr"/>
          </w:tcPr>
          <w:p w14:paraId="18442A02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A0C49EC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147CA93F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D758672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70B36B80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E2FEE29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733B0EAE" w14:textId="77777777">
        <w:trPr>
          <w:trHeight w:val="282"/>
        </w:trPr>
        <w:tc>
          <w:tcPr>
            <w:tcW w:w="9782" w:type="dxa"/>
            <w:gridSpan w:val="3"/>
          </w:tcPr>
          <w:p w14:paraId="7732CEF9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2A5261B0" w14:textId="77777777">
        <w:trPr>
          <w:trHeight w:val="285"/>
        </w:trPr>
        <w:tc>
          <w:tcPr>
            <w:tcW w:w="795" w:type="dxa"/>
          </w:tcPr>
          <w:p w14:paraId="3BAF1C87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47E62F80" w14:textId="77777777" w:rsidR="00344497" w:rsidRPr="00375846" w:rsidRDefault="00375846" w:rsidP="00375846">
            <w:r>
              <w:rPr>
                <w:sz w:val="20"/>
                <w:szCs w:val="20"/>
              </w:rPr>
              <w:t xml:space="preserve">Posiada uporządkowaną wiedzę </w:t>
            </w:r>
            <w:r w:rsidR="008B0A04">
              <w:rPr>
                <w:sz w:val="20"/>
                <w:szCs w:val="20"/>
              </w:rPr>
              <w:t>dotyczącą treści ideowych w sztuce</w:t>
            </w:r>
            <w:r>
              <w:rPr>
                <w:sz w:val="20"/>
                <w:szCs w:val="20"/>
              </w:rPr>
              <w:t xml:space="preserve"> Małopolski </w:t>
            </w:r>
          </w:p>
        </w:tc>
        <w:tc>
          <w:tcPr>
            <w:tcW w:w="1627" w:type="dxa"/>
          </w:tcPr>
          <w:p w14:paraId="64B90DC6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08A2DA7C" w14:textId="77777777">
        <w:trPr>
          <w:trHeight w:val="282"/>
        </w:trPr>
        <w:tc>
          <w:tcPr>
            <w:tcW w:w="795" w:type="dxa"/>
          </w:tcPr>
          <w:p w14:paraId="357A60F9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2E7079A" w14:textId="77777777" w:rsidR="00344497" w:rsidRPr="00753B50" w:rsidRDefault="008B0A04">
            <w:pPr>
              <w:pStyle w:val="TableParagraph"/>
              <w:rPr>
                <w:sz w:val="20"/>
                <w:szCs w:val="20"/>
              </w:rPr>
            </w:pPr>
            <w:r w:rsidRPr="008B0A04">
              <w:rPr>
                <w:sz w:val="20"/>
                <w:szCs w:val="20"/>
              </w:rPr>
              <w:t xml:space="preserve">Posiada w zaawansowanym stopniu wiedzę pozwalającą na analizę i interpretację źródeł </w:t>
            </w:r>
            <w:r>
              <w:rPr>
                <w:sz w:val="20"/>
                <w:szCs w:val="20"/>
              </w:rPr>
              <w:t>z zakresu historii sztuki Małopolski zwłaszcza dotyczących</w:t>
            </w:r>
            <w:r w:rsidR="00DD30F3">
              <w:rPr>
                <w:sz w:val="20"/>
                <w:szCs w:val="20"/>
              </w:rPr>
              <w:t xml:space="preserve"> treści ideowych w dziełach sztuki</w:t>
            </w:r>
            <w:r>
              <w:rPr>
                <w:sz w:val="20"/>
                <w:szCs w:val="20"/>
              </w:rPr>
              <w:t xml:space="preserve"> </w:t>
            </w:r>
            <w:r w:rsidRPr="008B0A04">
              <w:rPr>
                <w:sz w:val="20"/>
                <w:szCs w:val="20"/>
              </w:rPr>
              <w:t>przydatnych w poznaniu danej epoki historycznej</w:t>
            </w:r>
          </w:p>
        </w:tc>
        <w:tc>
          <w:tcPr>
            <w:tcW w:w="1627" w:type="dxa"/>
          </w:tcPr>
          <w:p w14:paraId="641B5BEF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8B0A04">
              <w:rPr>
                <w:sz w:val="20"/>
                <w:szCs w:val="20"/>
              </w:rPr>
              <w:t>9</w:t>
            </w:r>
          </w:p>
        </w:tc>
      </w:tr>
      <w:tr w:rsidR="00344497" w:rsidRPr="00753B50" w14:paraId="44FA0176" w14:textId="77777777">
        <w:trPr>
          <w:trHeight w:val="285"/>
        </w:trPr>
        <w:tc>
          <w:tcPr>
            <w:tcW w:w="9782" w:type="dxa"/>
            <w:gridSpan w:val="3"/>
          </w:tcPr>
          <w:p w14:paraId="6AA487C8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3D640D80" w14:textId="77777777">
        <w:trPr>
          <w:trHeight w:val="282"/>
        </w:trPr>
        <w:tc>
          <w:tcPr>
            <w:tcW w:w="795" w:type="dxa"/>
          </w:tcPr>
          <w:p w14:paraId="4616E4BB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751C41B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DD30F3">
              <w:rPr>
                <w:sz w:val="20"/>
                <w:szCs w:val="20"/>
              </w:rPr>
              <w:t xml:space="preserve">treści ideowych w sztuce </w:t>
            </w:r>
            <w:r>
              <w:rPr>
                <w:sz w:val="20"/>
                <w:szCs w:val="20"/>
              </w:rPr>
              <w:t>Małopolski</w:t>
            </w:r>
            <w:r w:rsidRPr="00375846">
              <w:rPr>
                <w:sz w:val="20"/>
                <w:szCs w:val="20"/>
              </w:rPr>
              <w:t xml:space="preserve"> korzystając z</w:t>
            </w:r>
            <w:r w:rsidR="00DD30F3">
              <w:rPr>
                <w:sz w:val="20"/>
                <w:szCs w:val="20"/>
              </w:rPr>
              <w:t xml:space="preserve"> dzieł sztuki,</w:t>
            </w:r>
            <w:r w:rsidRPr="00375846">
              <w:rPr>
                <w:sz w:val="20"/>
                <w:szCs w:val="20"/>
              </w:rPr>
              <w:t xml:space="preserve"> bibliografii, baz danych bibliotecznych oraz literatury przedmiotu</w:t>
            </w:r>
          </w:p>
        </w:tc>
        <w:tc>
          <w:tcPr>
            <w:tcW w:w="1627" w:type="dxa"/>
          </w:tcPr>
          <w:p w14:paraId="16DD2869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32681841" w14:textId="77777777">
        <w:trPr>
          <w:trHeight w:val="285"/>
        </w:trPr>
        <w:tc>
          <w:tcPr>
            <w:tcW w:w="795" w:type="dxa"/>
          </w:tcPr>
          <w:p w14:paraId="4266BAAC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A1423C9" w14:textId="06C80EBD" w:rsidR="00344497" w:rsidRPr="00753B50" w:rsidRDefault="00B85EF0" w:rsidP="006B4436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</w:t>
            </w:r>
            <w:r w:rsidR="00DD30F3">
              <w:rPr>
                <w:sz w:val="20"/>
                <w:szCs w:val="20"/>
              </w:rPr>
              <w:t xml:space="preserve"> dla</w:t>
            </w:r>
            <w:r w:rsidRPr="00B85EF0">
              <w:rPr>
                <w:sz w:val="20"/>
                <w:szCs w:val="20"/>
              </w:rPr>
              <w:t xml:space="preserve"> </w:t>
            </w:r>
            <w:r w:rsidR="00DD30F3" w:rsidRPr="00DD30F3">
              <w:rPr>
                <w:sz w:val="20"/>
                <w:szCs w:val="20"/>
              </w:rPr>
              <w:t xml:space="preserve">treści ideowych w sztuce Małopolski </w:t>
            </w:r>
            <w:r>
              <w:rPr>
                <w:sz w:val="20"/>
                <w:szCs w:val="20"/>
              </w:rPr>
              <w:t>na przestrzeni wieków</w:t>
            </w:r>
          </w:p>
        </w:tc>
        <w:tc>
          <w:tcPr>
            <w:tcW w:w="1627" w:type="dxa"/>
          </w:tcPr>
          <w:p w14:paraId="71ADC4E9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211073BF" w14:textId="77777777">
        <w:trPr>
          <w:trHeight w:val="282"/>
        </w:trPr>
        <w:tc>
          <w:tcPr>
            <w:tcW w:w="9782" w:type="dxa"/>
            <w:gridSpan w:val="3"/>
          </w:tcPr>
          <w:p w14:paraId="5E7747F5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1D0F90C1" w14:textId="77777777">
        <w:trPr>
          <w:trHeight w:val="285"/>
        </w:trPr>
        <w:tc>
          <w:tcPr>
            <w:tcW w:w="795" w:type="dxa"/>
          </w:tcPr>
          <w:p w14:paraId="0F3535E4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07611498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DD30F3">
              <w:rPr>
                <w:sz w:val="20"/>
                <w:szCs w:val="20"/>
              </w:rPr>
              <w:t>treści ideowych w sztuce Małopolski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25FB78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78AD20C6" w14:textId="77777777">
        <w:trPr>
          <w:trHeight w:val="285"/>
        </w:trPr>
        <w:tc>
          <w:tcPr>
            <w:tcW w:w="795" w:type="dxa"/>
          </w:tcPr>
          <w:p w14:paraId="7930FB2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671EF19C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DD30F3" w:rsidRPr="00DD30F3">
              <w:rPr>
                <w:sz w:val="20"/>
                <w:szCs w:val="20"/>
              </w:rPr>
              <w:t>treści ideowych w sztuce Małopolski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927D899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24CF38CD" w14:textId="77777777" w:rsidR="00344497" w:rsidRPr="00753B50" w:rsidRDefault="00344497">
      <w:pPr>
        <w:pStyle w:val="Tekstpodstawowy"/>
      </w:pPr>
    </w:p>
    <w:p w14:paraId="3CC2E777" w14:textId="77777777" w:rsidR="00344497" w:rsidRPr="00753B50" w:rsidRDefault="00344497">
      <w:pPr>
        <w:pStyle w:val="Tekstpodstawowy"/>
      </w:pPr>
    </w:p>
    <w:p w14:paraId="1C3695A7" w14:textId="77777777" w:rsidR="00344497" w:rsidRPr="00753B50" w:rsidRDefault="00344497">
      <w:pPr>
        <w:pStyle w:val="Tekstpodstawowy"/>
      </w:pPr>
    </w:p>
    <w:p w14:paraId="7517DDD7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1DDBD224" w14:textId="77777777">
        <w:trPr>
          <w:trHeight w:val="285"/>
        </w:trPr>
        <w:tc>
          <w:tcPr>
            <w:tcW w:w="9792" w:type="dxa"/>
            <w:gridSpan w:val="22"/>
          </w:tcPr>
          <w:p w14:paraId="2FA66775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41099FBA" w14:textId="77777777">
        <w:trPr>
          <w:trHeight w:val="282"/>
        </w:trPr>
        <w:tc>
          <w:tcPr>
            <w:tcW w:w="1832" w:type="dxa"/>
            <w:vMerge w:val="restart"/>
          </w:tcPr>
          <w:p w14:paraId="1519725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C4537F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6810B4B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F9B3329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7006697C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7293649D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94168C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D5D7BB3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65F60F7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4179C86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8DCB4BE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0EC4B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F9DD608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2528CF2B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9A06B6E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462764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061E54B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6A65068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567574F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8D4E02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3FF69A8A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395CC4B1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B87DBFD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0F439D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A1BB8B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A4B7B6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7289064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382CE8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81FC5A7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E7DCB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75317977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6F27C04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C6465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F44059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555F04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2AD746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4916276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7B0E06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D5EF1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434450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CA098E9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171967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93680DF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AFADFE7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6C622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FF6091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5287D0E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526EE1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74A40D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C6594C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5C7288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A28E8B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433ABE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30C1DBEB" w14:textId="77777777" w:rsidTr="00DC34F0">
        <w:trPr>
          <w:trHeight w:val="294"/>
        </w:trPr>
        <w:tc>
          <w:tcPr>
            <w:tcW w:w="1832" w:type="dxa"/>
          </w:tcPr>
          <w:p w14:paraId="060DC08C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A0672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A1B7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302F6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C67F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2239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904429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7C18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B5E84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F9CBA2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5A9EDD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B9D09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28DB8B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F51E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9FE7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87EDD2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F7DC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0CEC86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EA52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6E14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179F4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45F48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DF831B1" w14:textId="77777777" w:rsidTr="00DC34F0">
        <w:trPr>
          <w:trHeight w:val="282"/>
        </w:trPr>
        <w:tc>
          <w:tcPr>
            <w:tcW w:w="1832" w:type="dxa"/>
          </w:tcPr>
          <w:p w14:paraId="181EA528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B2C0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9982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1F3A0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025B2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F2ED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6417B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EE90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3734E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1F5C0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BDF85A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7CB5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E0706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44977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73F3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4E306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A2D14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437B0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D41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9776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9E5D0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6432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4AE120F4" w14:textId="77777777" w:rsidTr="00DC34F0">
        <w:trPr>
          <w:trHeight w:val="285"/>
        </w:trPr>
        <w:tc>
          <w:tcPr>
            <w:tcW w:w="1832" w:type="dxa"/>
          </w:tcPr>
          <w:p w14:paraId="35974B69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34DB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D88D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C639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89D6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F47CC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639BF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62F2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03B2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2EA980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CD6FD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D036A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CDE1C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BC7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2EC1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2760F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BF58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B2AA5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3CEF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C631B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6D8C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B4CB1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91A2CB8" w14:textId="77777777" w:rsidTr="00DC34F0">
        <w:trPr>
          <w:trHeight w:val="282"/>
        </w:trPr>
        <w:tc>
          <w:tcPr>
            <w:tcW w:w="1832" w:type="dxa"/>
          </w:tcPr>
          <w:p w14:paraId="39BA0F93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F4599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1CB70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A5D5C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078F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0DC28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EC08EA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1EAD0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E001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3B26B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ED1AB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AAE78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80882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F3E1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1C520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8426FE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D8C48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F92C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362E7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A27D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C1F0A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3916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7229087" w14:textId="77777777" w:rsidTr="00DC34F0">
        <w:trPr>
          <w:trHeight w:val="285"/>
        </w:trPr>
        <w:tc>
          <w:tcPr>
            <w:tcW w:w="1832" w:type="dxa"/>
          </w:tcPr>
          <w:p w14:paraId="1C325C0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30109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709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3CE0C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CC013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5737D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805973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879CC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958EB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E913D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4F6FF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B3633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F2909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A1FF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E5A46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3E034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5CE1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34F94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4B76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0CF8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B243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CA68C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718DEEE" w14:textId="77777777" w:rsidTr="00DC34F0">
        <w:trPr>
          <w:trHeight w:val="282"/>
        </w:trPr>
        <w:tc>
          <w:tcPr>
            <w:tcW w:w="1832" w:type="dxa"/>
          </w:tcPr>
          <w:p w14:paraId="040F7D03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3B9A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97ACF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D40F3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57CE3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F51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3576F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21735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29E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192DE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0A5DB1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7802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1681C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7D135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5BFA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9F167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2CFA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93716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7208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BF19C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C10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1198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02D4246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13547443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68FC37BA" w14:textId="77777777">
        <w:trPr>
          <w:trHeight w:val="285"/>
        </w:trPr>
        <w:tc>
          <w:tcPr>
            <w:tcW w:w="9782" w:type="dxa"/>
            <w:gridSpan w:val="3"/>
          </w:tcPr>
          <w:p w14:paraId="29FCF97F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5D9715ED" w14:textId="77777777">
        <w:trPr>
          <w:trHeight w:val="457"/>
        </w:trPr>
        <w:tc>
          <w:tcPr>
            <w:tcW w:w="792" w:type="dxa"/>
          </w:tcPr>
          <w:p w14:paraId="2EF2DC6C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35FEECC2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0FCD99EF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7E2F2A7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8311678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5E37A640" w14:textId="77777777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</w:tcPr>
          <w:p w14:paraId="17F1C8FB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31B815F5" w14:textId="77777777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</w:t>
            </w:r>
            <w:r w:rsidR="00A500B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</w:p>
        </w:tc>
      </w:tr>
      <w:tr w:rsidR="00344497" w:rsidRPr="00753B50" w14:paraId="7F5A55D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27E49D0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29E2E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1DDB4106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344497" w:rsidRPr="00753B50" w14:paraId="6FE35323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79B66E7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C79172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1623A0FA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344497" w:rsidRPr="00753B50" w14:paraId="096EB02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F94804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4CCDA5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697A0715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344497" w:rsidRPr="00753B50" w14:paraId="1E50CD46" w14:textId="77777777" w:rsidTr="00A41FC9">
        <w:trPr>
          <w:trHeight w:val="6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68CE36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BBEC19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1D5D45F0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1CDFBC0A" w14:textId="77777777" w:rsidR="00344497" w:rsidRDefault="00344497">
      <w:pPr>
        <w:pStyle w:val="Tekstpodstawowy"/>
        <w:spacing w:before="9"/>
        <w:rPr>
          <w:i/>
        </w:rPr>
      </w:pPr>
    </w:p>
    <w:p w14:paraId="4E3D9BA8" w14:textId="77777777" w:rsidR="00526AED" w:rsidRDefault="00526AED">
      <w:pPr>
        <w:pStyle w:val="Tekstpodstawowy"/>
        <w:spacing w:before="9"/>
        <w:rPr>
          <w:i/>
        </w:rPr>
      </w:pPr>
    </w:p>
    <w:p w14:paraId="2C895592" w14:textId="77777777" w:rsidR="00526AED" w:rsidRDefault="00526AED">
      <w:pPr>
        <w:pStyle w:val="Tekstpodstawowy"/>
        <w:spacing w:before="9"/>
        <w:rPr>
          <w:i/>
        </w:rPr>
      </w:pPr>
    </w:p>
    <w:p w14:paraId="2BA49E34" w14:textId="77777777" w:rsidR="00526AED" w:rsidRDefault="00526AED">
      <w:pPr>
        <w:pStyle w:val="Tekstpodstawowy"/>
        <w:spacing w:before="9"/>
        <w:rPr>
          <w:i/>
        </w:rPr>
      </w:pPr>
    </w:p>
    <w:p w14:paraId="6555F466" w14:textId="77777777" w:rsidR="00526AED" w:rsidRDefault="00526AED">
      <w:pPr>
        <w:pStyle w:val="Tekstpodstawowy"/>
        <w:spacing w:before="9"/>
        <w:rPr>
          <w:i/>
        </w:rPr>
      </w:pPr>
    </w:p>
    <w:p w14:paraId="2D8DE025" w14:textId="77777777" w:rsidR="00526AED" w:rsidRDefault="00526AED">
      <w:pPr>
        <w:pStyle w:val="Tekstpodstawowy"/>
        <w:spacing w:before="9"/>
        <w:rPr>
          <w:i/>
        </w:rPr>
      </w:pPr>
    </w:p>
    <w:p w14:paraId="36DCC548" w14:textId="77777777" w:rsidR="00526AED" w:rsidRDefault="00526AED">
      <w:pPr>
        <w:pStyle w:val="Tekstpodstawowy"/>
        <w:spacing w:before="9"/>
        <w:rPr>
          <w:i/>
        </w:rPr>
      </w:pPr>
    </w:p>
    <w:p w14:paraId="4E892CD4" w14:textId="77777777" w:rsidR="00526AED" w:rsidRDefault="00526AED">
      <w:pPr>
        <w:pStyle w:val="Tekstpodstawowy"/>
        <w:spacing w:before="9"/>
        <w:rPr>
          <w:i/>
        </w:rPr>
      </w:pPr>
    </w:p>
    <w:p w14:paraId="7F899A67" w14:textId="77777777" w:rsidR="00526AED" w:rsidRDefault="00526AED">
      <w:pPr>
        <w:pStyle w:val="Tekstpodstawowy"/>
        <w:spacing w:before="9"/>
        <w:rPr>
          <w:i/>
        </w:rPr>
      </w:pPr>
    </w:p>
    <w:p w14:paraId="5CF55601" w14:textId="77777777" w:rsidR="00526AED" w:rsidRPr="00753B50" w:rsidRDefault="00526AED">
      <w:pPr>
        <w:pStyle w:val="Tekstpodstawowy"/>
        <w:spacing w:before="9"/>
        <w:rPr>
          <w:i/>
        </w:rPr>
      </w:pPr>
    </w:p>
    <w:p w14:paraId="4AF1567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lastRenderedPageBreak/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127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810"/>
        <w:gridCol w:w="4092"/>
      </w:tblGrid>
      <w:tr w:rsidR="00526636" w:rsidRPr="00753B50" w14:paraId="5FC32EC1" w14:textId="77777777" w:rsidTr="00526636">
        <w:trPr>
          <w:trHeight w:val="460"/>
        </w:trPr>
        <w:tc>
          <w:tcPr>
            <w:tcW w:w="6829" w:type="dxa"/>
            <w:tcBorders>
              <w:top w:val="nil"/>
            </w:tcBorders>
          </w:tcPr>
          <w:p w14:paraId="052568D6" w14:textId="77777777" w:rsidR="00526636" w:rsidRPr="00753B50" w:rsidRDefault="00526636" w:rsidP="00FF70E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E1FE75" w14:textId="239D204F" w:rsidR="00526636" w:rsidRPr="00753B50" w:rsidRDefault="00526636" w:rsidP="00526636">
            <w:pPr>
              <w:pStyle w:val="TableParagraph"/>
              <w:spacing w:line="230" w:lineRule="exact"/>
              <w:ind w:left="11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4092" w:type="dxa"/>
          </w:tcPr>
          <w:p w14:paraId="07338D5F" w14:textId="7820A8B5" w:rsidR="00526636" w:rsidRPr="00753B50" w:rsidRDefault="00526636" w:rsidP="00526636">
            <w:pPr>
              <w:pStyle w:val="TableParagraph"/>
              <w:spacing w:line="23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Studia niestacjonarne </w:t>
            </w:r>
          </w:p>
        </w:tc>
      </w:tr>
      <w:tr w:rsidR="00526636" w:rsidRPr="00753B50" w14:paraId="28A757AA" w14:textId="77777777" w:rsidTr="00526636">
        <w:trPr>
          <w:trHeight w:val="412"/>
        </w:trPr>
        <w:tc>
          <w:tcPr>
            <w:tcW w:w="6829" w:type="dxa"/>
            <w:shd w:val="clear" w:color="auto" w:fill="D9D9D9"/>
          </w:tcPr>
          <w:p w14:paraId="5DE5999F" w14:textId="77777777" w:rsidR="00526636" w:rsidRPr="00753B50" w:rsidRDefault="00526636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4C435E19" w14:textId="77777777" w:rsidR="00526636" w:rsidRPr="00753B50" w:rsidRDefault="00526636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810" w:type="dxa"/>
            <w:shd w:val="clear" w:color="auto" w:fill="D9D9D9"/>
          </w:tcPr>
          <w:p w14:paraId="35444E0A" w14:textId="0D0EE96E" w:rsidR="00526636" w:rsidRDefault="00526636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92" w:type="dxa"/>
            <w:shd w:val="clear" w:color="auto" w:fill="D9D9D9"/>
          </w:tcPr>
          <w:p w14:paraId="4F7DD027" w14:textId="3ADDA725" w:rsidR="00526636" w:rsidRPr="00B425C3" w:rsidRDefault="005E74B5" w:rsidP="00526636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</w:t>
            </w:r>
          </w:p>
        </w:tc>
      </w:tr>
      <w:tr w:rsidR="00526636" w:rsidRPr="00753B50" w14:paraId="05CFA03E" w14:textId="77777777" w:rsidTr="00526636">
        <w:trPr>
          <w:trHeight w:val="282"/>
        </w:trPr>
        <w:tc>
          <w:tcPr>
            <w:tcW w:w="6829" w:type="dxa"/>
          </w:tcPr>
          <w:p w14:paraId="36DAD306" w14:textId="77777777" w:rsidR="00526636" w:rsidRPr="00753B50" w:rsidRDefault="0052663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810" w:type="dxa"/>
            <w:shd w:val="clear" w:color="auto" w:fill="D9D9D9"/>
          </w:tcPr>
          <w:p w14:paraId="00B19E6E" w14:textId="01672BB9" w:rsidR="00526636" w:rsidRDefault="00526636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92" w:type="dxa"/>
            <w:shd w:val="clear" w:color="auto" w:fill="D9D9D9"/>
          </w:tcPr>
          <w:p w14:paraId="03DE64DA" w14:textId="737FA6B9" w:rsidR="00526636" w:rsidRPr="00753B50" w:rsidRDefault="005E74B5" w:rsidP="0052663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26636" w:rsidRPr="00753B50" w14:paraId="5F410714" w14:textId="77777777" w:rsidTr="00526636">
        <w:trPr>
          <w:trHeight w:val="285"/>
        </w:trPr>
        <w:tc>
          <w:tcPr>
            <w:tcW w:w="6829" w:type="dxa"/>
            <w:shd w:val="clear" w:color="auto" w:fill="DFDFDF"/>
          </w:tcPr>
          <w:p w14:paraId="094321F9" w14:textId="77777777" w:rsidR="00526636" w:rsidRPr="00753B50" w:rsidRDefault="0052663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810" w:type="dxa"/>
            <w:shd w:val="clear" w:color="auto" w:fill="D9D9D9"/>
          </w:tcPr>
          <w:p w14:paraId="57628BA8" w14:textId="591A895F" w:rsidR="00526636" w:rsidRDefault="00526636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92" w:type="dxa"/>
            <w:shd w:val="clear" w:color="auto" w:fill="D9D9D9"/>
          </w:tcPr>
          <w:p w14:paraId="6F7B10D1" w14:textId="1739184B" w:rsidR="00526636" w:rsidRPr="00B425C3" w:rsidRDefault="00526636" w:rsidP="00526636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26636" w:rsidRPr="00753B50" w14:paraId="783F68D3" w14:textId="77777777" w:rsidTr="00526636">
        <w:trPr>
          <w:trHeight w:val="285"/>
        </w:trPr>
        <w:tc>
          <w:tcPr>
            <w:tcW w:w="6829" w:type="dxa"/>
          </w:tcPr>
          <w:p w14:paraId="5CB96C7F" w14:textId="77777777" w:rsidR="00526636" w:rsidRPr="00753B50" w:rsidRDefault="0052663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810" w:type="dxa"/>
            <w:shd w:val="clear" w:color="auto" w:fill="D9D9D9"/>
          </w:tcPr>
          <w:p w14:paraId="2DDAF974" w14:textId="19D16846" w:rsidR="00526636" w:rsidRDefault="00526636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2" w:type="dxa"/>
            <w:shd w:val="clear" w:color="auto" w:fill="D9D9D9"/>
          </w:tcPr>
          <w:p w14:paraId="508422FF" w14:textId="7A947F0C" w:rsidR="00526636" w:rsidRPr="00753B50" w:rsidRDefault="00526636" w:rsidP="0052663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26636" w:rsidRPr="00753B50" w14:paraId="6C98BB85" w14:textId="77777777" w:rsidTr="00526636">
        <w:trPr>
          <w:trHeight w:val="282"/>
        </w:trPr>
        <w:tc>
          <w:tcPr>
            <w:tcW w:w="6829" w:type="dxa"/>
          </w:tcPr>
          <w:p w14:paraId="33A55ED7" w14:textId="77777777" w:rsidR="00526636" w:rsidRPr="00753B50" w:rsidRDefault="0052663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810" w:type="dxa"/>
            <w:shd w:val="clear" w:color="auto" w:fill="D9D9D9"/>
          </w:tcPr>
          <w:p w14:paraId="62596E5F" w14:textId="5DA0C649" w:rsidR="00526636" w:rsidRDefault="00526636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2" w:type="dxa"/>
            <w:shd w:val="clear" w:color="auto" w:fill="D9D9D9"/>
          </w:tcPr>
          <w:p w14:paraId="6A341F11" w14:textId="4CB5BF7B" w:rsidR="00526636" w:rsidRPr="00753B50" w:rsidRDefault="005E74B5" w:rsidP="0052663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26636" w:rsidRPr="00753B50" w14:paraId="6623EAA1" w14:textId="77777777" w:rsidTr="00526636">
        <w:trPr>
          <w:trHeight w:val="282"/>
        </w:trPr>
        <w:tc>
          <w:tcPr>
            <w:tcW w:w="6829" w:type="dxa"/>
            <w:shd w:val="clear" w:color="auto" w:fill="DFDFDF"/>
          </w:tcPr>
          <w:p w14:paraId="3A5ED02F" w14:textId="77777777" w:rsidR="00526636" w:rsidRPr="00753B50" w:rsidRDefault="00526636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810" w:type="dxa"/>
            <w:shd w:val="clear" w:color="auto" w:fill="D9D9D9"/>
          </w:tcPr>
          <w:p w14:paraId="4EB0302C" w14:textId="188E2D13" w:rsidR="00526636" w:rsidRDefault="00526636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092" w:type="dxa"/>
            <w:shd w:val="clear" w:color="auto" w:fill="D9D9D9"/>
          </w:tcPr>
          <w:p w14:paraId="62656015" w14:textId="1BEC2E12" w:rsidR="00526636" w:rsidRPr="00B425C3" w:rsidRDefault="00526636" w:rsidP="00526636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526636" w:rsidRPr="00753B50" w14:paraId="16C90729" w14:textId="77777777" w:rsidTr="00526636">
        <w:trPr>
          <w:trHeight w:val="285"/>
        </w:trPr>
        <w:tc>
          <w:tcPr>
            <w:tcW w:w="6829" w:type="dxa"/>
            <w:shd w:val="clear" w:color="auto" w:fill="DFDFDF"/>
          </w:tcPr>
          <w:p w14:paraId="0AED1D00" w14:textId="77777777" w:rsidR="00526636" w:rsidRPr="00753B50" w:rsidRDefault="00526636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810" w:type="dxa"/>
            <w:shd w:val="clear" w:color="auto" w:fill="D9D9D9"/>
          </w:tcPr>
          <w:p w14:paraId="7DC2C499" w14:textId="7BE3D3A1" w:rsidR="00526636" w:rsidRDefault="00526636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2" w:type="dxa"/>
            <w:shd w:val="clear" w:color="auto" w:fill="D9D9D9"/>
          </w:tcPr>
          <w:p w14:paraId="457E3BCD" w14:textId="1C77B085" w:rsidR="00526636" w:rsidRPr="00B425C3" w:rsidRDefault="005E74B5" w:rsidP="005E74B5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392461A6" w14:textId="77777777" w:rsidR="00344497" w:rsidRPr="00753B50" w:rsidRDefault="00F3534C">
      <w:pPr>
        <w:spacing w:before="55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43C2E828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75131FB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70F72FCA" w14:textId="77777777" w:rsidR="00344497" w:rsidRPr="00753B50" w:rsidRDefault="00344497">
      <w:pPr>
        <w:pStyle w:val="Tekstpodstawowy"/>
        <w:rPr>
          <w:b w:val="0"/>
          <w:i/>
        </w:rPr>
      </w:pPr>
    </w:p>
    <w:p w14:paraId="55F14EC5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567B51C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1D62A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38BB"/>
    <w:rsid w:val="0011141A"/>
    <w:rsid w:val="0014692D"/>
    <w:rsid w:val="001D62A3"/>
    <w:rsid w:val="00224844"/>
    <w:rsid w:val="002435CA"/>
    <w:rsid w:val="00284D02"/>
    <w:rsid w:val="00344497"/>
    <w:rsid w:val="00375846"/>
    <w:rsid w:val="00425D60"/>
    <w:rsid w:val="00454F70"/>
    <w:rsid w:val="00526636"/>
    <w:rsid w:val="00526AED"/>
    <w:rsid w:val="005919B6"/>
    <w:rsid w:val="005E74B5"/>
    <w:rsid w:val="00670F05"/>
    <w:rsid w:val="006B4436"/>
    <w:rsid w:val="006D0EEA"/>
    <w:rsid w:val="007402E3"/>
    <w:rsid w:val="00753B50"/>
    <w:rsid w:val="008B0A04"/>
    <w:rsid w:val="008D3746"/>
    <w:rsid w:val="0097106E"/>
    <w:rsid w:val="00A41FC9"/>
    <w:rsid w:val="00A500B5"/>
    <w:rsid w:val="00AB3CF9"/>
    <w:rsid w:val="00B425C3"/>
    <w:rsid w:val="00B85EF0"/>
    <w:rsid w:val="00BF7118"/>
    <w:rsid w:val="00C81B91"/>
    <w:rsid w:val="00D411CB"/>
    <w:rsid w:val="00D416E3"/>
    <w:rsid w:val="00D41CE8"/>
    <w:rsid w:val="00D77142"/>
    <w:rsid w:val="00DC34F0"/>
    <w:rsid w:val="00DD30F3"/>
    <w:rsid w:val="00DD5CD9"/>
    <w:rsid w:val="00E665E3"/>
    <w:rsid w:val="00EC318A"/>
    <w:rsid w:val="00EC7D16"/>
    <w:rsid w:val="00ED741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62A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1D62A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D62A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1D62A3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2022-05-31T09:04:00Z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