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27EC" w14:textId="77777777" w:rsidR="00344497" w:rsidRPr="009C1C02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</w:p>
    <w:p w14:paraId="223C32B2" w14:textId="77777777" w:rsidR="00344497" w:rsidRPr="009C1C02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9C1C02">
        <w:rPr>
          <w:rFonts w:asciiTheme="minorHAnsi" w:hAnsiTheme="minorHAnsi" w:cstheme="minorHAnsi"/>
          <w:sz w:val="22"/>
          <w:szCs w:val="22"/>
        </w:rPr>
        <w:t>KARTA PRZEDMIOTU</w:t>
      </w:r>
    </w:p>
    <w:p w14:paraId="7A71A5B6" w14:textId="77777777" w:rsidR="00344497" w:rsidRPr="009C1C02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9C1C02" w14:paraId="37B618BD" w14:textId="77777777" w:rsidTr="001B3860">
        <w:trPr>
          <w:trHeight w:val="285"/>
        </w:trPr>
        <w:tc>
          <w:tcPr>
            <w:tcW w:w="1952" w:type="dxa"/>
          </w:tcPr>
          <w:p w14:paraId="74EF2928" w14:textId="77777777" w:rsidR="00344497" w:rsidRPr="009C1C0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60ACF0E" w14:textId="77777777" w:rsidR="00344497" w:rsidRPr="009C1C02" w:rsidRDefault="00D94CC9" w:rsidP="00D94CC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0222.5.HIS1.D.DKM19</w:t>
            </w:r>
          </w:p>
        </w:tc>
      </w:tr>
      <w:tr w:rsidR="00344497" w:rsidRPr="009C1C02" w14:paraId="629F1DE1" w14:textId="77777777" w:rsidTr="001B3860">
        <w:trPr>
          <w:trHeight w:val="282"/>
        </w:trPr>
        <w:tc>
          <w:tcPr>
            <w:tcW w:w="1952" w:type="dxa"/>
            <w:vMerge w:val="restart"/>
          </w:tcPr>
          <w:p w14:paraId="5FDFDD87" w14:textId="77777777" w:rsidR="00344497" w:rsidRPr="009C1C02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2A428033" w14:textId="77777777" w:rsidR="00344497" w:rsidRPr="009C1C02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543CFD8B" w14:textId="77777777" w:rsidR="000C15DF" w:rsidRPr="009C1C02" w:rsidRDefault="000C15DF" w:rsidP="000C15D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Dziedzictwo kulturowe ziem międzyrzecza Wisły i Pilicy XIX wieku</w:t>
            </w:r>
          </w:p>
          <w:p w14:paraId="42D78F3E" w14:textId="77777777" w:rsidR="00344497" w:rsidRPr="009C1C02" w:rsidRDefault="001B3860" w:rsidP="000C15DF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9C1C02">
              <w:rPr>
                <w:rFonts w:asciiTheme="minorHAnsi" w:hAnsiTheme="minorHAnsi" w:cstheme="minorHAnsi"/>
                <w:lang w:val="en-US"/>
              </w:rPr>
              <w:t>Cultural heritage of the lands between the Vistula and Pilica rivers of the 19th century</w:t>
            </w:r>
          </w:p>
        </w:tc>
      </w:tr>
      <w:tr w:rsidR="00344497" w:rsidRPr="009C1C02" w14:paraId="3965FDCD" w14:textId="77777777" w:rsidTr="001B3860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0D4A3136" w14:textId="77777777" w:rsidR="00344497" w:rsidRPr="009C1C02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724E8A61" w14:textId="77777777" w:rsidR="00344497" w:rsidRPr="009C1C02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A1F9A0F" w14:textId="77777777" w:rsidR="00344497" w:rsidRPr="009C1C02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18C67ED6" w14:textId="77777777" w:rsidR="00344497" w:rsidRPr="009C1C0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1FC97A9" w14:textId="77777777" w:rsidR="00344497" w:rsidRPr="009C1C0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C1C02">
        <w:rPr>
          <w:rFonts w:asciiTheme="minorHAnsi" w:hAnsiTheme="minorHAnsi" w:cstheme="minorHAnsi"/>
          <w:b/>
        </w:rPr>
        <w:t>USYTUOWANIE PRZEDMIOTU W SYSTEMIE</w:t>
      </w:r>
      <w:r w:rsidRPr="009C1C02">
        <w:rPr>
          <w:rFonts w:asciiTheme="minorHAnsi" w:hAnsiTheme="minorHAnsi" w:cstheme="minorHAnsi"/>
          <w:b/>
          <w:spacing w:val="-4"/>
        </w:rPr>
        <w:t xml:space="preserve"> </w:t>
      </w:r>
      <w:r w:rsidRPr="009C1C02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5170"/>
      </w:tblGrid>
      <w:tr w:rsidR="000C15DF" w:rsidRPr="009C1C02" w14:paraId="7F83B559" w14:textId="77777777" w:rsidTr="000C15DF">
        <w:trPr>
          <w:trHeight w:val="282"/>
        </w:trPr>
        <w:tc>
          <w:tcPr>
            <w:tcW w:w="4245" w:type="dxa"/>
          </w:tcPr>
          <w:p w14:paraId="2252DF8D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170" w:type="dxa"/>
          </w:tcPr>
          <w:p w14:paraId="6056DDB1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</w:t>
            </w:r>
            <w:r w:rsidR="000C15DF" w:rsidRPr="009C1C02">
              <w:rPr>
                <w:rFonts w:asciiTheme="minorHAnsi" w:hAnsiTheme="minorHAnsi" w:cstheme="minorHAnsi"/>
              </w:rPr>
              <w:t>istoria</w:t>
            </w:r>
          </w:p>
        </w:tc>
      </w:tr>
      <w:tr w:rsidR="000C15DF" w:rsidRPr="009C1C02" w14:paraId="62299A4C" w14:textId="77777777" w:rsidTr="000C15DF">
        <w:trPr>
          <w:trHeight w:val="285"/>
        </w:trPr>
        <w:tc>
          <w:tcPr>
            <w:tcW w:w="4245" w:type="dxa"/>
          </w:tcPr>
          <w:p w14:paraId="7AD126AB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170" w:type="dxa"/>
          </w:tcPr>
          <w:p w14:paraId="44C55A64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S</w:t>
            </w:r>
            <w:r w:rsidR="000C15DF" w:rsidRPr="009C1C02">
              <w:rPr>
                <w:rFonts w:asciiTheme="minorHAnsi" w:hAnsiTheme="minorHAnsi" w:cstheme="minorHAnsi"/>
              </w:rPr>
              <w:t>tudia stacjonarne i niestacjonarne</w:t>
            </w:r>
          </w:p>
        </w:tc>
      </w:tr>
      <w:tr w:rsidR="000C15DF" w:rsidRPr="009C1C02" w14:paraId="10F34D96" w14:textId="77777777" w:rsidTr="000C15DF">
        <w:trPr>
          <w:trHeight w:val="282"/>
        </w:trPr>
        <w:tc>
          <w:tcPr>
            <w:tcW w:w="4245" w:type="dxa"/>
          </w:tcPr>
          <w:p w14:paraId="71114BFE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170" w:type="dxa"/>
          </w:tcPr>
          <w:p w14:paraId="3F9D4F2D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S</w:t>
            </w:r>
            <w:r w:rsidR="000C15DF" w:rsidRPr="009C1C02">
              <w:rPr>
                <w:rFonts w:asciiTheme="minorHAnsi" w:hAnsiTheme="minorHAnsi" w:cstheme="minorHAnsi"/>
              </w:rPr>
              <w:t xml:space="preserve">tudia pierwszego stopnia </w:t>
            </w:r>
          </w:p>
        </w:tc>
      </w:tr>
      <w:tr w:rsidR="000C15DF" w:rsidRPr="009C1C02" w14:paraId="5FC53A06" w14:textId="77777777" w:rsidTr="000C15DF">
        <w:trPr>
          <w:trHeight w:val="285"/>
        </w:trPr>
        <w:tc>
          <w:tcPr>
            <w:tcW w:w="4245" w:type="dxa"/>
          </w:tcPr>
          <w:p w14:paraId="60F43DF8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1.4. Profil studiów*</w:t>
            </w:r>
          </w:p>
        </w:tc>
        <w:tc>
          <w:tcPr>
            <w:tcW w:w="5170" w:type="dxa"/>
          </w:tcPr>
          <w:p w14:paraId="14FA4211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O</w:t>
            </w:r>
            <w:r w:rsidR="000C15DF" w:rsidRPr="009C1C02">
              <w:rPr>
                <w:rFonts w:asciiTheme="minorHAnsi" w:hAnsiTheme="minorHAnsi" w:cstheme="minorHAnsi"/>
              </w:rPr>
              <w:t>gólnoakademicki</w:t>
            </w:r>
          </w:p>
        </w:tc>
      </w:tr>
      <w:tr w:rsidR="000C15DF" w:rsidRPr="009C1C02" w14:paraId="333464E0" w14:textId="77777777" w:rsidTr="000C15DF">
        <w:trPr>
          <w:trHeight w:val="282"/>
        </w:trPr>
        <w:tc>
          <w:tcPr>
            <w:tcW w:w="4245" w:type="dxa"/>
          </w:tcPr>
          <w:p w14:paraId="2C4FECB2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170" w:type="dxa"/>
          </w:tcPr>
          <w:p w14:paraId="11382D74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P</w:t>
            </w:r>
            <w:r w:rsidR="000C15DF" w:rsidRPr="009C1C02">
              <w:rPr>
                <w:rFonts w:asciiTheme="minorHAnsi" w:hAnsiTheme="minorHAnsi" w:cstheme="minorHAnsi"/>
              </w:rPr>
              <w:t>rof. dr hab. Stanisław Wiech</w:t>
            </w:r>
          </w:p>
        </w:tc>
      </w:tr>
      <w:tr w:rsidR="000C15DF" w:rsidRPr="009C1C02" w14:paraId="34181A67" w14:textId="77777777" w:rsidTr="000C15DF">
        <w:trPr>
          <w:trHeight w:val="285"/>
        </w:trPr>
        <w:tc>
          <w:tcPr>
            <w:tcW w:w="4245" w:type="dxa"/>
          </w:tcPr>
          <w:p w14:paraId="7C0EC5E1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170" w:type="dxa"/>
          </w:tcPr>
          <w:p w14:paraId="5DCA4724" w14:textId="77777777" w:rsidR="000C15DF" w:rsidRPr="009C1C02" w:rsidRDefault="000C15DF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stanislaw.wiech@ujk.kielece.pl</w:t>
            </w:r>
          </w:p>
        </w:tc>
      </w:tr>
    </w:tbl>
    <w:p w14:paraId="1BB9B198" w14:textId="77777777" w:rsidR="00344497" w:rsidRPr="009C1C0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DDED555" w14:textId="77777777" w:rsidR="00344497" w:rsidRPr="009C1C0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C1C02">
        <w:rPr>
          <w:rFonts w:asciiTheme="minorHAnsi" w:hAnsiTheme="minorHAnsi" w:cstheme="minorHAnsi"/>
          <w:b/>
        </w:rPr>
        <w:t>OGÓLNA CHARAKTERYSTYKA</w:t>
      </w:r>
      <w:r w:rsidRPr="009C1C02">
        <w:rPr>
          <w:rFonts w:asciiTheme="minorHAnsi" w:hAnsiTheme="minorHAnsi" w:cstheme="minorHAnsi"/>
          <w:b/>
          <w:spacing w:val="-1"/>
        </w:rPr>
        <w:t xml:space="preserve"> </w:t>
      </w:r>
      <w:r w:rsidRPr="009C1C02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5178"/>
      </w:tblGrid>
      <w:tr w:rsidR="000C15DF" w:rsidRPr="009C1C02" w14:paraId="5F8136FB" w14:textId="77777777" w:rsidTr="000C15DF">
        <w:trPr>
          <w:trHeight w:val="282"/>
        </w:trPr>
        <w:tc>
          <w:tcPr>
            <w:tcW w:w="4237" w:type="dxa"/>
          </w:tcPr>
          <w:p w14:paraId="28AAF1CD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178" w:type="dxa"/>
          </w:tcPr>
          <w:p w14:paraId="410B09BC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J</w:t>
            </w:r>
            <w:r w:rsidR="000C15DF" w:rsidRPr="009C1C02">
              <w:rPr>
                <w:rFonts w:asciiTheme="minorHAnsi" w:hAnsiTheme="minorHAnsi" w:cstheme="minorHAnsi"/>
              </w:rPr>
              <w:t>ęzyk polski</w:t>
            </w:r>
          </w:p>
        </w:tc>
      </w:tr>
      <w:tr w:rsidR="000C15DF" w:rsidRPr="009C1C02" w14:paraId="510FC4BD" w14:textId="77777777" w:rsidTr="000C15DF">
        <w:trPr>
          <w:trHeight w:val="285"/>
        </w:trPr>
        <w:tc>
          <w:tcPr>
            <w:tcW w:w="4237" w:type="dxa"/>
          </w:tcPr>
          <w:p w14:paraId="7B27122C" w14:textId="77777777" w:rsidR="000C15DF" w:rsidRPr="009C1C02" w:rsidRDefault="000C15DF" w:rsidP="000C15DF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2.2. Wymagania wstępne*</w:t>
            </w:r>
          </w:p>
        </w:tc>
        <w:tc>
          <w:tcPr>
            <w:tcW w:w="5178" w:type="dxa"/>
          </w:tcPr>
          <w:p w14:paraId="24F11DC5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Z</w:t>
            </w:r>
            <w:r w:rsidR="000C15DF" w:rsidRPr="009C1C02">
              <w:rPr>
                <w:rFonts w:asciiTheme="minorHAnsi" w:hAnsiTheme="minorHAnsi" w:cstheme="minorHAnsi"/>
              </w:rPr>
              <w:t>najomość historii Polski XIX wieku na poziomie szkoły średniej</w:t>
            </w:r>
          </w:p>
        </w:tc>
      </w:tr>
    </w:tbl>
    <w:p w14:paraId="64FB6D03" w14:textId="77777777" w:rsidR="00344497" w:rsidRPr="009C1C02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C91EA94" w14:textId="77777777" w:rsidR="00344497" w:rsidRPr="009C1C0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9C1C02">
        <w:rPr>
          <w:rFonts w:asciiTheme="minorHAnsi" w:hAnsiTheme="minorHAnsi" w:cstheme="minorHAnsi"/>
          <w:b/>
        </w:rPr>
        <w:t>SZCZEGÓŁOWA CHARAKTERYSTYKA</w:t>
      </w:r>
      <w:r w:rsidRPr="009C1C02">
        <w:rPr>
          <w:rFonts w:asciiTheme="minorHAnsi" w:hAnsiTheme="minorHAnsi" w:cstheme="minorHAnsi"/>
          <w:b/>
          <w:spacing w:val="-1"/>
        </w:rPr>
        <w:t xml:space="preserve"> </w:t>
      </w:r>
      <w:r w:rsidRPr="009C1C02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1744"/>
        <w:gridCol w:w="6153"/>
      </w:tblGrid>
      <w:tr w:rsidR="000C15DF" w:rsidRPr="009C1C02" w14:paraId="584E15D2" w14:textId="77777777" w:rsidTr="000C15DF">
        <w:trPr>
          <w:trHeight w:val="285"/>
        </w:trPr>
        <w:tc>
          <w:tcPr>
            <w:tcW w:w="3262" w:type="dxa"/>
            <w:gridSpan w:val="2"/>
          </w:tcPr>
          <w:p w14:paraId="24E0E51E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153" w:type="dxa"/>
          </w:tcPr>
          <w:p w14:paraId="62C26FF6" w14:textId="77777777" w:rsidR="000C15DF" w:rsidRPr="009C1C02" w:rsidRDefault="00A44671" w:rsidP="000C15DF">
            <w:pPr>
              <w:pStyle w:val="TableParagraph"/>
              <w:spacing w:line="202" w:lineRule="exact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Konwersatorium</w:t>
            </w:r>
          </w:p>
        </w:tc>
      </w:tr>
      <w:tr w:rsidR="000C15DF" w:rsidRPr="009C1C02" w14:paraId="6C906610" w14:textId="77777777" w:rsidTr="000C15DF">
        <w:trPr>
          <w:trHeight w:val="282"/>
        </w:trPr>
        <w:tc>
          <w:tcPr>
            <w:tcW w:w="3262" w:type="dxa"/>
            <w:gridSpan w:val="2"/>
          </w:tcPr>
          <w:p w14:paraId="46A7F0E1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153" w:type="dxa"/>
          </w:tcPr>
          <w:p w14:paraId="33D0CE8A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Z</w:t>
            </w:r>
            <w:r w:rsidR="000C15DF" w:rsidRPr="009C1C02">
              <w:rPr>
                <w:rFonts w:asciiTheme="minorHAnsi" w:hAnsiTheme="minorHAnsi" w:cstheme="minorHAnsi"/>
              </w:rPr>
              <w:t>ajęcia tradycyjne w pomieszczeniu dydaktycznym UJK</w:t>
            </w:r>
          </w:p>
        </w:tc>
      </w:tr>
      <w:tr w:rsidR="000C15DF" w:rsidRPr="009C1C02" w14:paraId="42DC2F2E" w14:textId="77777777" w:rsidTr="000C15DF">
        <w:trPr>
          <w:trHeight w:val="285"/>
        </w:trPr>
        <w:tc>
          <w:tcPr>
            <w:tcW w:w="3262" w:type="dxa"/>
            <w:gridSpan w:val="2"/>
          </w:tcPr>
          <w:p w14:paraId="7AA85D29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153" w:type="dxa"/>
          </w:tcPr>
          <w:p w14:paraId="280AD6B9" w14:textId="77777777" w:rsidR="000C15DF" w:rsidRPr="009C1C02" w:rsidRDefault="00A44671" w:rsidP="000C15DF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Z</w:t>
            </w:r>
            <w:r w:rsidR="000C15DF" w:rsidRPr="009C1C02">
              <w:rPr>
                <w:rFonts w:asciiTheme="minorHAnsi" w:hAnsiTheme="minorHAnsi" w:cstheme="minorHAnsi"/>
              </w:rPr>
              <w:t>aliczenie z oceną</w:t>
            </w:r>
          </w:p>
        </w:tc>
      </w:tr>
      <w:tr w:rsidR="000C15DF" w:rsidRPr="009C1C02" w14:paraId="4DF2952F" w14:textId="77777777" w:rsidTr="000C15DF">
        <w:trPr>
          <w:trHeight w:val="282"/>
        </w:trPr>
        <w:tc>
          <w:tcPr>
            <w:tcW w:w="3262" w:type="dxa"/>
            <w:gridSpan w:val="2"/>
          </w:tcPr>
          <w:p w14:paraId="140AC57D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153" w:type="dxa"/>
          </w:tcPr>
          <w:p w14:paraId="7C4714B6" w14:textId="726711AE" w:rsidR="000C15DF" w:rsidRPr="009C1C02" w:rsidRDefault="00783707" w:rsidP="00783707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Nauczanie</w:t>
            </w:r>
            <w:r w:rsidR="000C15DF" w:rsidRPr="009C1C02">
              <w:rPr>
                <w:rFonts w:asciiTheme="minorHAnsi" w:hAnsiTheme="minorHAnsi" w:cstheme="minorHAnsi"/>
              </w:rPr>
              <w:t xml:space="preserve"> problemow</w:t>
            </w:r>
            <w:r w:rsidRPr="009C1C02">
              <w:rPr>
                <w:rFonts w:asciiTheme="minorHAnsi" w:hAnsiTheme="minorHAnsi" w:cstheme="minorHAnsi"/>
              </w:rPr>
              <w:t>e</w:t>
            </w:r>
            <w:r w:rsidR="000C15DF" w:rsidRPr="009C1C02">
              <w:rPr>
                <w:rFonts w:asciiTheme="minorHAnsi" w:hAnsiTheme="minorHAnsi" w:cstheme="minorHAnsi"/>
              </w:rPr>
              <w:t>, dyskusja; pokaz, objaśnienie, analiza drukowanych źródeł historycznych, praca ze źródłem ikonograficznym i kartograficznym</w:t>
            </w:r>
          </w:p>
        </w:tc>
      </w:tr>
      <w:tr w:rsidR="000C15DF" w:rsidRPr="009C1C02" w14:paraId="5EFAA31C" w14:textId="77777777" w:rsidTr="000C15DF">
        <w:trPr>
          <w:trHeight w:val="285"/>
        </w:trPr>
        <w:tc>
          <w:tcPr>
            <w:tcW w:w="1518" w:type="dxa"/>
            <w:vMerge w:val="restart"/>
          </w:tcPr>
          <w:p w14:paraId="6E520AB5" w14:textId="77777777" w:rsidR="000C15DF" w:rsidRPr="009C1C02" w:rsidRDefault="000C15DF" w:rsidP="000C15DF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3.5. Wykaz</w:t>
            </w:r>
          </w:p>
          <w:p w14:paraId="5C71AB67" w14:textId="77777777" w:rsidR="000C15DF" w:rsidRPr="009C1C02" w:rsidRDefault="000C15DF" w:rsidP="000C15DF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44" w:type="dxa"/>
          </w:tcPr>
          <w:p w14:paraId="0FC96CC2" w14:textId="77777777" w:rsidR="000C15DF" w:rsidRPr="009C1C02" w:rsidRDefault="000C15DF" w:rsidP="000C15DF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153" w:type="dxa"/>
          </w:tcPr>
          <w:p w14:paraId="4AD8A10E" w14:textId="53A3903F" w:rsidR="00F322AA" w:rsidRPr="009C1C02" w:rsidRDefault="00F322AA" w:rsidP="00700B83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3A774B8" w14:textId="77777777" w:rsidR="00F322AA" w:rsidRPr="009C1C02" w:rsidRDefault="00F322AA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Guldon Z., Massalski A., </w:t>
            </w:r>
            <w:r w:rsidRPr="009C1C02">
              <w:rPr>
                <w:rFonts w:asciiTheme="minorHAnsi" w:hAnsiTheme="minorHAnsi" w:cstheme="minorHAnsi"/>
                <w:i/>
              </w:rPr>
              <w:t>Historia Kielc do roku 1945</w:t>
            </w:r>
            <w:r w:rsidRPr="009C1C02">
              <w:rPr>
                <w:rFonts w:asciiTheme="minorHAnsi" w:hAnsiTheme="minorHAnsi" w:cstheme="minorHAnsi"/>
              </w:rPr>
              <w:t>, Kielce 2000</w:t>
            </w:r>
          </w:p>
          <w:p w14:paraId="7A35A07D" w14:textId="77777777" w:rsidR="00F322AA" w:rsidRPr="009C1C02" w:rsidRDefault="00F322AA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Jachimczyk A., </w:t>
            </w:r>
            <w:r w:rsidRPr="009C1C02">
              <w:rPr>
                <w:rFonts w:asciiTheme="minorHAnsi" w:hAnsiTheme="minorHAnsi" w:cstheme="minorHAnsi"/>
                <w:i/>
              </w:rPr>
              <w:t>Życie kulturalne Kielc 1945–1975</w:t>
            </w:r>
            <w:r w:rsidRPr="009C1C02">
              <w:rPr>
                <w:rFonts w:asciiTheme="minorHAnsi" w:hAnsiTheme="minorHAnsi" w:cstheme="minorHAnsi"/>
              </w:rPr>
              <w:t>, Kielce 2002.</w:t>
            </w:r>
          </w:p>
          <w:p w14:paraId="17546006" w14:textId="77777777" w:rsidR="000C15DF" w:rsidRPr="009C1C02" w:rsidRDefault="000C15DF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Jastrzębski</w:t>
            </w:r>
            <w:r w:rsidR="00F322AA" w:rsidRPr="009C1C02">
              <w:rPr>
                <w:rFonts w:asciiTheme="minorHAnsi" w:hAnsiTheme="minorHAnsi" w:cstheme="minorHAnsi"/>
              </w:rPr>
              <w:t xml:space="preserve"> C.</w:t>
            </w:r>
            <w:r w:rsidRPr="009C1C02">
              <w:rPr>
                <w:rFonts w:asciiTheme="minorHAnsi" w:hAnsiTheme="minorHAnsi" w:cstheme="minorHAnsi"/>
              </w:rPr>
              <w:t>, Borys</w:t>
            </w:r>
            <w:r w:rsidR="00F322AA" w:rsidRPr="009C1C02">
              <w:rPr>
                <w:rFonts w:asciiTheme="minorHAnsi" w:hAnsiTheme="minorHAnsi" w:cstheme="minorHAnsi"/>
              </w:rPr>
              <w:t xml:space="preserve"> A.</w:t>
            </w:r>
            <w:r w:rsidRPr="009C1C02">
              <w:rPr>
                <w:rFonts w:asciiTheme="minorHAnsi" w:hAnsiTheme="minorHAnsi" w:cstheme="minorHAnsi"/>
              </w:rPr>
              <w:t xml:space="preserve">, </w:t>
            </w:r>
            <w:r w:rsidRPr="009C1C02">
              <w:rPr>
                <w:rFonts w:asciiTheme="minorHAnsi" w:hAnsiTheme="minorHAnsi" w:cstheme="minorHAnsi"/>
                <w:i/>
              </w:rPr>
              <w:t>Skarby Ziemi Świętokrzyskiej</w:t>
            </w:r>
            <w:r w:rsidRPr="009C1C02">
              <w:rPr>
                <w:rFonts w:asciiTheme="minorHAnsi" w:hAnsiTheme="minorHAnsi" w:cstheme="minorHAnsi"/>
              </w:rPr>
              <w:t>, Kielce 2019.</w:t>
            </w:r>
          </w:p>
          <w:p w14:paraId="4C5B674F" w14:textId="77777777" w:rsidR="00F322AA" w:rsidRPr="009C1C02" w:rsidRDefault="00F322AA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Pająk J. Z., Stawicki H., </w:t>
            </w:r>
            <w:r w:rsidRPr="009C1C02">
              <w:rPr>
                <w:rFonts w:asciiTheme="minorHAnsi" w:hAnsiTheme="minorHAnsi" w:cstheme="minorHAnsi"/>
                <w:i/>
              </w:rPr>
              <w:t>Region kielecko-radomski w jego policentrycznej strukturze z Aglomeracją Staropolską</w:t>
            </w:r>
            <w:r w:rsidRPr="009C1C02">
              <w:rPr>
                <w:rFonts w:asciiTheme="minorHAnsi" w:hAnsiTheme="minorHAnsi" w:cstheme="minorHAnsi"/>
              </w:rPr>
              <w:t>, Kielce 1998</w:t>
            </w:r>
          </w:p>
          <w:p w14:paraId="67D12EBB" w14:textId="77777777" w:rsidR="000C15DF" w:rsidRPr="009C1C02" w:rsidRDefault="000C15DF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Wiech</w:t>
            </w:r>
            <w:r w:rsidR="00F322AA" w:rsidRPr="009C1C02">
              <w:rPr>
                <w:rFonts w:asciiTheme="minorHAnsi" w:hAnsiTheme="minorHAnsi" w:cstheme="minorHAnsi"/>
              </w:rPr>
              <w:t xml:space="preserve"> S.</w:t>
            </w:r>
            <w:r w:rsidRPr="009C1C02">
              <w:rPr>
                <w:rFonts w:asciiTheme="minorHAnsi" w:hAnsiTheme="minorHAnsi" w:cstheme="minorHAnsi"/>
              </w:rPr>
              <w:t xml:space="preserve">, </w:t>
            </w:r>
            <w:r w:rsidRPr="009C1C02">
              <w:rPr>
                <w:rFonts w:asciiTheme="minorHAnsi" w:hAnsiTheme="minorHAnsi" w:cstheme="minorHAnsi"/>
                <w:i/>
              </w:rPr>
              <w:t>Miasteczka guberni kieleckiej w latach 1870-1914. Zabudowa. Rozwój. Społeczeństwo</w:t>
            </w:r>
            <w:r w:rsidRPr="009C1C02">
              <w:rPr>
                <w:rFonts w:asciiTheme="minorHAnsi" w:hAnsiTheme="minorHAnsi" w:cstheme="minorHAnsi"/>
              </w:rPr>
              <w:t>, Kielce 1995</w:t>
            </w:r>
          </w:p>
        </w:tc>
      </w:tr>
      <w:tr w:rsidR="000C15DF" w:rsidRPr="009C1C02" w14:paraId="30E336DA" w14:textId="77777777" w:rsidTr="000C15DF">
        <w:trPr>
          <w:trHeight w:val="282"/>
        </w:trPr>
        <w:tc>
          <w:tcPr>
            <w:tcW w:w="1518" w:type="dxa"/>
            <w:vMerge/>
            <w:tcBorders>
              <w:top w:val="nil"/>
            </w:tcBorders>
          </w:tcPr>
          <w:p w14:paraId="50504795" w14:textId="77777777" w:rsidR="000C15DF" w:rsidRPr="009C1C02" w:rsidRDefault="000C15DF" w:rsidP="000C15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4" w:type="dxa"/>
          </w:tcPr>
          <w:p w14:paraId="32D6F3E0" w14:textId="77777777" w:rsidR="000C15DF" w:rsidRPr="009C1C02" w:rsidRDefault="000C15DF" w:rsidP="000C15DF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153" w:type="dxa"/>
          </w:tcPr>
          <w:p w14:paraId="7B569C8E" w14:textId="77777777" w:rsidR="00F322AA" w:rsidRPr="009C1C02" w:rsidRDefault="00F322AA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Adamczyk S. J., </w:t>
            </w:r>
            <w:r w:rsidRPr="009C1C02">
              <w:rPr>
                <w:rFonts w:asciiTheme="minorHAnsi" w:hAnsiTheme="minorHAnsi" w:cstheme="minorHAnsi"/>
                <w:i/>
              </w:rPr>
              <w:t>Szkoła Akademiczno-Górnicza w Kielcach (1816–1827),</w:t>
            </w:r>
            <w:r w:rsidRPr="009C1C02">
              <w:rPr>
                <w:rFonts w:asciiTheme="minorHAnsi" w:hAnsiTheme="minorHAnsi" w:cstheme="minorHAnsi"/>
              </w:rPr>
              <w:t xml:space="preserve"> Kielce 2003.</w:t>
            </w:r>
          </w:p>
          <w:p w14:paraId="44C0FF07" w14:textId="77777777" w:rsidR="00F322AA" w:rsidRPr="009C1C02" w:rsidRDefault="00F322AA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Cukierska M., </w:t>
            </w:r>
            <w:r w:rsidRPr="009C1C02">
              <w:rPr>
                <w:rFonts w:asciiTheme="minorHAnsi" w:hAnsiTheme="minorHAnsi" w:cstheme="minorHAnsi"/>
                <w:i/>
              </w:rPr>
              <w:t>Rezerwaty przyrody Parków Krajobrazowych Gór Świętokrzyskich i Ponidzia</w:t>
            </w:r>
            <w:r w:rsidRPr="009C1C02">
              <w:rPr>
                <w:rFonts w:asciiTheme="minorHAnsi" w:hAnsiTheme="minorHAnsi" w:cstheme="minorHAnsi"/>
              </w:rPr>
              <w:t>, Kielce 1999</w:t>
            </w:r>
          </w:p>
          <w:p w14:paraId="3B048ABB" w14:textId="77777777" w:rsidR="00F322AA" w:rsidRPr="009C1C02" w:rsidRDefault="00F322AA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  <w:i/>
              </w:rPr>
              <w:t>Kielczanie w życiu miasta i regionu w XIX i XX wieku</w:t>
            </w:r>
            <w:r w:rsidRPr="009C1C02">
              <w:rPr>
                <w:rFonts w:asciiTheme="minorHAnsi" w:hAnsiTheme="minorHAnsi" w:cstheme="minorHAnsi"/>
              </w:rPr>
              <w:t>, red. U. Oettingen, Kielce 2006.</w:t>
            </w:r>
          </w:p>
          <w:p w14:paraId="384B03F2" w14:textId="77777777" w:rsidR="000C15DF" w:rsidRPr="009C1C02" w:rsidRDefault="000C15DF" w:rsidP="0072393F">
            <w:pPr>
              <w:pStyle w:val="TableParagraph"/>
              <w:ind w:left="549" w:hanging="425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  <w:i/>
              </w:rPr>
              <w:t>Monografia Świętokrzyskiego Parku Narodowego</w:t>
            </w:r>
            <w:r w:rsidRPr="009C1C02">
              <w:rPr>
                <w:rFonts w:asciiTheme="minorHAnsi" w:hAnsiTheme="minorHAnsi" w:cstheme="minorHAnsi"/>
              </w:rPr>
              <w:t>, red. S. Cieśliński, Bodzentyn-Kraków 2000</w:t>
            </w:r>
          </w:p>
        </w:tc>
      </w:tr>
    </w:tbl>
    <w:p w14:paraId="17BC1E2B" w14:textId="77777777" w:rsidR="00344497" w:rsidRPr="009C1C02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26DE0A59" w14:textId="77777777" w:rsidR="00344497" w:rsidRPr="009C1C02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9C1C02">
        <w:rPr>
          <w:rFonts w:asciiTheme="minorHAnsi" w:hAnsiTheme="minorHAnsi" w:cstheme="minorHAnsi"/>
          <w:b/>
        </w:rPr>
        <w:t>CELE, TREŚCI I EFEKTY UCZENIA</w:t>
      </w:r>
      <w:r w:rsidRPr="009C1C02">
        <w:rPr>
          <w:rFonts w:asciiTheme="minorHAnsi" w:hAnsiTheme="minorHAnsi" w:cstheme="minorHAnsi"/>
          <w:b/>
          <w:spacing w:val="5"/>
        </w:rPr>
        <w:t xml:space="preserve"> </w:t>
      </w:r>
      <w:r w:rsidRPr="009C1C02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9C1C02" w14:paraId="41B3EC25" w14:textId="77777777" w:rsidTr="00BF3A28">
        <w:trPr>
          <w:trHeight w:val="909"/>
        </w:trPr>
        <w:tc>
          <w:tcPr>
            <w:tcW w:w="9782" w:type="dxa"/>
          </w:tcPr>
          <w:p w14:paraId="2F3FD10C" w14:textId="77777777" w:rsidR="00344497" w:rsidRPr="009C1C02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9C1C02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41CED910" w14:textId="2920B7BB" w:rsidR="001B3860" w:rsidRPr="009C1C02" w:rsidRDefault="001B3860" w:rsidP="00700B83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  <w:b/>
              </w:rPr>
              <w:t>C1 –</w:t>
            </w:r>
            <w:r w:rsidRPr="009C1C02">
              <w:rPr>
                <w:rFonts w:asciiTheme="minorHAnsi" w:hAnsiTheme="minorHAnsi" w:cstheme="minorHAnsi"/>
              </w:rPr>
              <w:t xml:space="preserve"> </w:t>
            </w:r>
            <w:r w:rsidR="00700B83" w:rsidRPr="009C1C02">
              <w:rPr>
                <w:rFonts w:asciiTheme="minorHAnsi" w:hAnsiTheme="minorHAnsi" w:cstheme="minorHAnsi"/>
              </w:rPr>
              <w:t>Z</w:t>
            </w:r>
            <w:r w:rsidRPr="009C1C02">
              <w:rPr>
                <w:rFonts w:asciiTheme="minorHAnsi" w:hAnsiTheme="minorHAnsi" w:cstheme="minorHAnsi"/>
              </w:rPr>
              <w:t xml:space="preserve">apoznanie z </w:t>
            </w:r>
            <w:r w:rsidR="002C33C6" w:rsidRPr="009C1C02">
              <w:rPr>
                <w:rFonts w:asciiTheme="minorHAnsi" w:hAnsiTheme="minorHAnsi" w:cstheme="minorHAnsi"/>
              </w:rPr>
              <w:t xml:space="preserve">wybranymi zagadnieniami </w:t>
            </w:r>
            <w:r w:rsidRPr="009C1C02">
              <w:rPr>
                <w:rFonts w:asciiTheme="minorHAnsi" w:hAnsiTheme="minorHAnsi" w:cstheme="minorHAnsi"/>
              </w:rPr>
              <w:t>dziedzictwa kulturowego regionu</w:t>
            </w:r>
            <w:r w:rsidR="00891D7E" w:rsidRPr="009C1C02">
              <w:rPr>
                <w:rFonts w:asciiTheme="minorHAnsi" w:hAnsiTheme="minorHAnsi" w:cstheme="minorHAnsi"/>
              </w:rPr>
              <w:t xml:space="preserve"> </w:t>
            </w:r>
            <w:r w:rsidR="009F2DEA" w:rsidRPr="009C1C02">
              <w:rPr>
                <w:rFonts w:asciiTheme="minorHAnsi" w:hAnsiTheme="minorHAnsi" w:cstheme="minorHAnsi"/>
              </w:rPr>
              <w:t>oraz</w:t>
            </w:r>
            <w:r w:rsidR="002C33C6" w:rsidRPr="009C1C02">
              <w:rPr>
                <w:rFonts w:asciiTheme="minorHAnsi" w:hAnsiTheme="minorHAnsi" w:cstheme="minorHAnsi"/>
              </w:rPr>
              <w:t xml:space="preserve"> aktualn</w:t>
            </w:r>
            <w:r w:rsidR="00891D7E" w:rsidRPr="009C1C02">
              <w:rPr>
                <w:rFonts w:asciiTheme="minorHAnsi" w:hAnsiTheme="minorHAnsi" w:cstheme="minorHAnsi"/>
              </w:rPr>
              <w:t>ym</w:t>
            </w:r>
            <w:r w:rsidRPr="009C1C02">
              <w:rPr>
                <w:rFonts w:asciiTheme="minorHAnsi" w:hAnsiTheme="minorHAnsi" w:cstheme="minorHAnsi"/>
              </w:rPr>
              <w:t xml:space="preserve"> stan</w:t>
            </w:r>
            <w:r w:rsidR="00891D7E" w:rsidRPr="009C1C02">
              <w:rPr>
                <w:rFonts w:asciiTheme="minorHAnsi" w:hAnsiTheme="minorHAnsi" w:cstheme="minorHAnsi"/>
              </w:rPr>
              <w:t>em</w:t>
            </w:r>
            <w:r w:rsidRPr="009C1C02">
              <w:rPr>
                <w:rFonts w:asciiTheme="minorHAnsi" w:hAnsiTheme="minorHAnsi" w:cstheme="minorHAnsi"/>
              </w:rPr>
              <w:t xml:space="preserve"> badań na temat genezy, przebiegu i następstw wybranych zjawisk i problemów dotyczących dziedzictwa kulturowego regionu oraz ochrony środowiska kulturowego. </w:t>
            </w:r>
          </w:p>
          <w:p w14:paraId="376A036B" w14:textId="7CC869FB" w:rsidR="001B3860" w:rsidRPr="009C1C02" w:rsidRDefault="001B3860" w:rsidP="001B3860">
            <w:pPr>
              <w:pStyle w:val="TableParagraph"/>
              <w:ind w:left="6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  <w:b/>
              </w:rPr>
              <w:t>C</w:t>
            </w:r>
            <w:r w:rsidR="00891D7E" w:rsidRPr="009C1C02">
              <w:rPr>
                <w:rFonts w:asciiTheme="minorHAnsi" w:hAnsiTheme="minorHAnsi" w:cstheme="minorHAnsi"/>
                <w:b/>
              </w:rPr>
              <w:t>2</w:t>
            </w:r>
            <w:r w:rsidRPr="009C1C02">
              <w:rPr>
                <w:rFonts w:asciiTheme="minorHAnsi" w:hAnsiTheme="minorHAnsi" w:cstheme="minorHAnsi"/>
              </w:rPr>
              <w:t xml:space="preserve"> -</w:t>
            </w:r>
            <w:r w:rsidR="002C33C6" w:rsidRPr="009C1C02">
              <w:rPr>
                <w:rFonts w:asciiTheme="minorHAnsi" w:hAnsiTheme="minorHAnsi" w:cstheme="minorHAnsi"/>
              </w:rPr>
              <w:t xml:space="preserve"> </w:t>
            </w:r>
            <w:r w:rsidRPr="009C1C02">
              <w:rPr>
                <w:rFonts w:asciiTheme="minorHAnsi" w:hAnsiTheme="minorHAnsi" w:cstheme="minorHAnsi"/>
              </w:rPr>
              <w:t xml:space="preserve">Nabycie umiejętności rozumienia kategorii pojęciowych z zakresu dziedzictwa kulturowego oraz ochrony środowiska kulturowego, zdolności posługiwania się podstawowymi bazami danych oraz kartografią a także formułowania i uzasadniania opinii na ten temat. </w:t>
            </w:r>
          </w:p>
          <w:p w14:paraId="7911FA15" w14:textId="2365A20A" w:rsidR="00344497" w:rsidRPr="009C1C02" w:rsidRDefault="00891D7E" w:rsidP="001B3860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</w:rPr>
              <w:t>C3</w:t>
            </w:r>
            <w:r w:rsidR="002C33C6" w:rsidRPr="009C1C02">
              <w:rPr>
                <w:rFonts w:asciiTheme="minorHAnsi" w:hAnsiTheme="minorHAnsi" w:cstheme="minorHAnsi"/>
              </w:rPr>
              <w:t xml:space="preserve"> - </w:t>
            </w:r>
            <w:r w:rsidR="001B3860" w:rsidRPr="009C1C02">
              <w:rPr>
                <w:rFonts w:asciiTheme="minorHAnsi" w:hAnsiTheme="minorHAnsi" w:cstheme="minorHAnsi"/>
              </w:rPr>
              <w:t>Ukształtowanie wśród studentów postaw szacunku dla spuścizny kulturowo-historycznej regionu międzyrzecza Wisły i Pilicy</w:t>
            </w:r>
            <w:r w:rsidR="00F72B77" w:rsidRPr="009C1C02">
              <w:rPr>
                <w:rFonts w:asciiTheme="minorHAnsi" w:hAnsiTheme="minorHAnsi" w:cstheme="minorHAnsi"/>
              </w:rPr>
              <w:t xml:space="preserve"> w XIX wieku</w:t>
            </w:r>
          </w:p>
        </w:tc>
      </w:tr>
      <w:tr w:rsidR="00344497" w:rsidRPr="009C1C02" w14:paraId="19E9086C" w14:textId="77777777" w:rsidTr="00BF3A28">
        <w:trPr>
          <w:trHeight w:val="3554"/>
        </w:trPr>
        <w:tc>
          <w:tcPr>
            <w:tcW w:w="9782" w:type="dxa"/>
          </w:tcPr>
          <w:p w14:paraId="2E770C4D" w14:textId="77777777" w:rsidR="00344497" w:rsidRPr="009C1C02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</w:rPr>
              <w:lastRenderedPageBreak/>
              <w:t xml:space="preserve">4.2. Treści programowe </w:t>
            </w:r>
            <w:r w:rsidRPr="009C1C02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281FBD0B" w14:textId="77777777" w:rsidR="00344497" w:rsidRPr="009C1C02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64A40504" w14:textId="77777777" w:rsidR="002C33C6" w:rsidRPr="009C1C02" w:rsidRDefault="00A44671" w:rsidP="002C33C6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Konwersatorium:</w:t>
            </w:r>
          </w:p>
          <w:p w14:paraId="0361693C" w14:textId="77777777" w:rsidR="00BF3A28" w:rsidRPr="009C1C02" w:rsidRDefault="00BF3A28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Zajęcia organizacyjne: zapoznanie z kartą przedmiotu i warunkami zaliczenia</w:t>
            </w:r>
          </w:p>
          <w:p w14:paraId="4B0EE329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Dzieje podziałów terytorialnych – delimitacja granic regionu historycznego</w:t>
            </w:r>
          </w:p>
          <w:p w14:paraId="152D76DC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Struktura osadnicza regionu – procesy urbanizacyjne w XIX i na początku XX wieku</w:t>
            </w:r>
          </w:p>
          <w:p w14:paraId="0C359D08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Środowisko przyrodnicze regionu</w:t>
            </w:r>
          </w:p>
          <w:p w14:paraId="7FD5FDD7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Struktura środowiska kulturowego regionu.</w:t>
            </w:r>
          </w:p>
          <w:p w14:paraId="4F781B50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Sakralne i administracyjne</w:t>
            </w:r>
            <w:r w:rsidR="003C2E3E" w:rsidRPr="009C1C02">
              <w:rPr>
                <w:rFonts w:asciiTheme="minorHAnsi" w:hAnsiTheme="minorHAnsi" w:cstheme="minorHAnsi"/>
              </w:rPr>
              <w:t>, prywatne</w:t>
            </w:r>
            <w:r w:rsidRPr="009C1C02">
              <w:rPr>
                <w:rFonts w:asciiTheme="minorHAnsi" w:hAnsiTheme="minorHAnsi" w:cstheme="minorHAnsi"/>
              </w:rPr>
              <w:t xml:space="preserve"> </w:t>
            </w:r>
            <w:r w:rsidR="003C2E3E" w:rsidRPr="009C1C02">
              <w:rPr>
                <w:rFonts w:asciiTheme="minorHAnsi" w:hAnsiTheme="minorHAnsi" w:cstheme="minorHAnsi"/>
              </w:rPr>
              <w:t xml:space="preserve">obiekty i </w:t>
            </w:r>
            <w:r w:rsidRPr="009C1C02">
              <w:rPr>
                <w:rFonts w:asciiTheme="minorHAnsi" w:hAnsiTheme="minorHAnsi" w:cstheme="minorHAnsi"/>
              </w:rPr>
              <w:t>zabytki dziedzictwa kulturowego regionu</w:t>
            </w:r>
          </w:p>
          <w:p w14:paraId="4DBCAFCB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Przemysłowe i oświatowe zabytki dziedzictwa kulturowego regionu</w:t>
            </w:r>
          </w:p>
          <w:p w14:paraId="5AB0CF84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Dziedzictwo kulturowe ziemiaństwa, chłopstwa, środowisk małomiasteczkowych i inteligencji.</w:t>
            </w:r>
          </w:p>
          <w:p w14:paraId="4C15F3D0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Koncepcja jednolitego systemu ochrony środowiska kulturowego i przyrodniczego region.</w:t>
            </w:r>
          </w:p>
          <w:p w14:paraId="01374BE2" w14:textId="77777777" w:rsidR="002C33C6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Dziedzictwo kultury rolniczej i industrialnej.</w:t>
            </w:r>
          </w:p>
          <w:p w14:paraId="4166BDFF" w14:textId="77777777" w:rsidR="003C2E3E" w:rsidRPr="009C1C02" w:rsidRDefault="003C2E3E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Kreatorzy i twórcy życia gospodarczego, duchowego, politycznego i kulturalnego regionu (S. Staszic, T. Zieliński, S. Żeromski, J. Styka, ks. Bp T. Kuliński, ks, j. Wiśniewski, ks. W. Siarkowski</w:t>
            </w:r>
            <w:r w:rsidR="00BF3A28" w:rsidRPr="009C1C02">
              <w:rPr>
                <w:rFonts w:asciiTheme="minorHAnsi" w:hAnsiTheme="minorHAnsi" w:cstheme="minorHAnsi"/>
              </w:rPr>
              <w:t>; W. Jaroński)</w:t>
            </w:r>
          </w:p>
          <w:p w14:paraId="1D93AF84" w14:textId="77777777" w:rsidR="00344497" w:rsidRPr="009C1C02" w:rsidRDefault="002C33C6" w:rsidP="003C2E3E">
            <w:pPr>
              <w:pStyle w:val="TableParagraph"/>
              <w:numPr>
                <w:ilvl w:val="0"/>
                <w:numId w:val="2"/>
              </w:numPr>
              <w:spacing w:before="1"/>
              <w:ind w:left="579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Życie codzienne różnych grup i środowisk społecznych.</w:t>
            </w:r>
          </w:p>
          <w:p w14:paraId="45C10BA8" w14:textId="77777777" w:rsidR="00BF3A28" w:rsidRPr="009C1C02" w:rsidRDefault="00BF3A28" w:rsidP="00BF3A28">
            <w:pPr>
              <w:pStyle w:val="TableParagraph"/>
              <w:spacing w:before="1"/>
              <w:ind w:left="579"/>
              <w:rPr>
                <w:rFonts w:asciiTheme="minorHAnsi" w:hAnsiTheme="minorHAnsi" w:cstheme="minorHAnsi"/>
              </w:rPr>
            </w:pPr>
          </w:p>
        </w:tc>
      </w:tr>
    </w:tbl>
    <w:p w14:paraId="1BF4C94A" w14:textId="77777777" w:rsidR="00344497" w:rsidRPr="009C1C02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8DADC40" w14:textId="77777777" w:rsidR="00344497" w:rsidRPr="009C1C02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9C1C02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1F4037DA" w14:textId="77777777" w:rsidR="00344497" w:rsidRPr="009C1C02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074"/>
        <w:gridCol w:w="1607"/>
      </w:tblGrid>
      <w:tr w:rsidR="00344497" w:rsidRPr="009C1C02" w14:paraId="48033E03" w14:textId="77777777" w:rsidTr="00BF3A28">
        <w:trPr>
          <w:trHeight w:val="918"/>
        </w:trPr>
        <w:tc>
          <w:tcPr>
            <w:tcW w:w="768" w:type="dxa"/>
            <w:textDirection w:val="btLr"/>
          </w:tcPr>
          <w:p w14:paraId="7DAB6D4C" w14:textId="77777777" w:rsidR="00344497" w:rsidRPr="009C1C02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348D0B46" w14:textId="77777777" w:rsidR="00344497" w:rsidRPr="009C1C02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074" w:type="dxa"/>
          </w:tcPr>
          <w:p w14:paraId="21F65047" w14:textId="77777777" w:rsidR="00344497" w:rsidRPr="009C1C02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01727117" w14:textId="77777777" w:rsidR="00344497" w:rsidRPr="009C1C02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07" w:type="dxa"/>
          </w:tcPr>
          <w:p w14:paraId="1E6922CD" w14:textId="77777777" w:rsidR="00344497" w:rsidRPr="009C1C02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4268C2BA" w14:textId="77777777" w:rsidR="00344497" w:rsidRPr="009C1C02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9C1C02" w14:paraId="199066C8" w14:textId="77777777" w:rsidTr="00BF3A28">
        <w:trPr>
          <w:trHeight w:val="282"/>
        </w:trPr>
        <w:tc>
          <w:tcPr>
            <w:tcW w:w="9449" w:type="dxa"/>
            <w:gridSpan w:val="3"/>
          </w:tcPr>
          <w:p w14:paraId="3F6ED28E" w14:textId="77777777" w:rsidR="00344497" w:rsidRPr="009C1C02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</w:rPr>
              <w:t xml:space="preserve">w zakresie </w:t>
            </w:r>
            <w:r w:rsidRPr="009C1C02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BF3A28" w:rsidRPr="009C1C02" w14:paraId="5BA0B4CF" w14:textId="77777777" w:rsidTr="00BF3A28">
        <w:trPr>
          <w:trHeight w:val="285"/>
        </w:trPr>
        <w:tc>
          <w:tcPr>
            <w:tcW w:w="768" w:type="dxa"/>
          </w:tcPr>
          <w:p w14:paraId="53C3CE49" w14:textId="77777777" w:rsidR="00BF3A28" w:rsidRPr="009C1C02" w:rsidRDefault="00BF3A28" w:rsidP="00BF3A2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074" w:type="dxa"/>
          </w:tcPr>
          <w:p w14:paraId="19CDB93D" w14:textId="77777777" w:rsidR="00BF3A28" w:rsidRPr="009C1C02" w:rsidRDefault="00BF3A28" w:rsidP="00BF3A2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Posiada w zaawansowanym stopniu wiedzę z </w:t>
            </w:r>
            <w:r w:rsidR="00CE04BC" w:rsidRPr="009C1C02">
              <w:rPr>
                <w:rFonts w:asciiTheme="minorHAnsi" w:hAnsiTheme="minorHAnsi" w:cstheme="minorHAnsi"/>
              </w:rPr>
              <w:t>zakresu badań regionalnych i dziedzictwa kulturowego międzyrzecza Wisły i Pilicy w XIX wieku, dostrzega ich znaczenie w poznaniu historii regionu i dla badań historycznych.</w:t>
            </w:r>
          </w:p>
        </w:tc>
        <w:tc>
          <w:tcPr>
            <w:tcW w:w="1607" w:type="dxa"/>
          </w:tcPr>
          <w:p w14:paraId="04481029" w14:textId="77777777" w:rsidR="00BF3A28" w:rsidRPr="009C1C02" w:rsidRDefault="00BF3A28" w:rsidP="00BF3A2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HIS1A_W01</w:t>
            </w:r>
          </w:p>
        </w:tc>
      </w:tr>
      <w:tr w:rsidR="00CB6F78" w:rsidRPr="009C1C02" w14:paraId="01E7A484" w14:textId="77777777" w:rsidTr="00BF3A28">
        <w:trPr>
          <w:trHeight w:val="282"/>
        </w:trPr>
        <w:tc>
          <w:tcPr>
            <w:tcW w:w="768" w:type="dxa"/>
          </w:tcPr>
          <w:p w14:paraId="3F4540B7" w14:textId="77777777" w:rsidR="00CB6F78" w:rsidRPr="009C1C02" w:rsidRDefault="00CB6F78" w:rsidP="00CB6F7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074" w:type="dxa"/>
          </w:tcPr>
          <w:p w14:paraId="5ED08C50" w14:textId="7BF4CF3D" w:rsidR="00CB6F78" w:rsidRPr="009C1C02" w:rsidRDefault="00CB6F78" w:rsidP="00F72B77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Posiada wiedzę w stopniu zaawansowanym na temat różnych kierunków badań historycznych, takich jak historia polityczna, gospodarcza, społeczna, kultury, rodziny</w:t>
            </w:r>
            <w:r w:rsidR="00F72B77" w:rsidRPr="009C1C02">
              <w:rPr>
                <w:rFonts w:asciiTheme="minorHAnsi" w:hAnsiTheme="minorHAnsi" w:cstheme="minorHAnsi"/>
              </w:rPr>
              <w:t xml:space="preserve"> w powiązaniu z dziedzictwem kulturowym ziem międzyrzecza Wisły i Pilicy XIX wieku</w:t>
            </w:r>
          </w:p>
        </w:tc>
        <w:tc>
          <w:tcPr>
            <w:tcW w:w="1607" w:type="dxa"/>
          </w:tcPr>
          <w:p w14:paraId="01A3BF1E" w14:textId="77777777" w:rsidR="00CB6F78" w:rsidRPr="009C1C02" w:rsidRDefault="00CB6F78" w:rsidP="00CB6F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HIS1A_W06</w:t>
            </w:r>
          </w:p>
        </w:tc>
      </w:tr>
      <w:tr w:rsidR="00CB6F78" w:rsidRPr="009C1C02" w14:paraId="0E2ED888" w14:textId="77777777" w:rsidTr="00BF3A28">
        <w:trPr>
          <w:trHeight w:val="282"/>
        </w:trPr>
        <w:tc>
          <w:tcPr>
            <w:tcW w:w="768" w:type="dxa"/>
          </w:tcPr>
          <w:p w14:paraId="2E9EFB6D" w14:textId="77777777" w:rsidR="00CB6F78" w:rsidRPr="009C1C02" w:rsidRDefault="00CB6F78" w:rsidP="00CB6F78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9C1C02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074" w:type="dxa"/>
          </w:tcPr>
          <w:p w14:paraId="24204EAA" w14:textId="2AC41706" w:rsidR="00CB6F78" w:rsidRPr="009C1C02" w:rsidRDefault="00CB6F78" w:rsidP="00AF18AB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Posiada w zaawansowanym stopniu wiedzę </w:t>
            </w:r>
            <w:r w:rsidR="00AF18AB" w:rsidRPr="009C1C02">
              <w:rPr>
                <w:rFonts w:asciiTheme="minorHAnsi" w:hAnsiTheme="minorHAnsi" w:cstheme="minorHAnsi"/>
              </w:rPr>
              <w:t>na temat dziedzictwa kulturowego ziem międzyrzecza Wisły i Pilicy XIX wieku p</w:t>
            </w:r>
            <w:r w:rsidRPr="009C1C02">
              <w:rPr>
                <w:rFonts w:asciiTheme="minorHAnsi" w:hAnsiTheme="minorHAnsi" w:cstheme="minorHAnsi"/>
              </w:rPr>
              <w:t>ozwalającą na analizę i interpretację źródeł historycznych oraz innych wytworów cywilizacji przydatnych w poznaniu danej epoki historycznej</w:t>
            </w:r>
          </w:p>
        </w:tc>
        <w:tc>
          <w:tcPr>
            <w:tcW w:w="1607" w:type="dxa"/>
          </w:tcPr>
          <w:p w14:paraId="06769495" w14:textId="77777777" w:rsidR="00CB6F78" w:rsidRPr="009C1C02" w:rsidRDefault="00CB6F78" w:rsidP="00CB6F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HIS1A_W09</w:t>
            </w:r>
          </w:p>
        </w:tc>
      </w:tr>
      <w:tr w:rsidR="00CB6F78" w:rsidRPr="009C1C02" w14:paraId="42FB32B6" w14:textId="77777777" w:rsidTr="00BF3A28">
        <w:trPr>
          <w:trHeight w:val="285"/>
        </w:trPr>
        <w:tc>
          <w:tcPr>
            <w:tcW w:w="9449" w:type="dxa"/>
            <w:gridSpan w:val="3"/>
          </w:tcPr>
          <w:p w14:paraId="3635A4AC" w14:textId="77777777" w:rsidR="00CB6F78" w:rsidRPr="009C1C02" w:rsidRDefault="00CB6F78" w:rsidP="00CB6F78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</w:rPr>
              <w:t xml:space="preserve">w zakresie </w:t>
            </w:r>
            <w:r w:rsidRPr="009C1C02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CB6F78" w:rsidRPr="009C1C02" w14:paraId="0D2F2CEE" w14:textId="77777777" w:rsidTr="00BF3A28">
        <w:trPr>
          <w:trHeight w:val="282"/>
        </w:trPr>
        <w:tc>
          <w:tcPr>
            <w:tcW w:w="768" w:type="dxa"/>
          </w:tcPr>
          <w:p w14:paraId="39D55891" w14:textId="77777777" w:rsidR="00CB6F78" w:rsidRPr="009C1C02" w:rsidRDefault="00CB6F78" w:rsidP="00CB6F78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074" w:type="dxa"/>
          </w:tcPr>
          <w:p w14:paraId="48B39475" w14:textId="39BCB347" w:rsidR="00CB6F78" w:rsidRPr="009C1C02" w:rsidRDefault="00CB6F78" w:rsidP="00E672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Potrafi formułować i rozwiązywać złożone i nietypowe problemy </w:t>
            </w:r>
            <w:r w:rsidR="00E67216" w:rsidRPr="009C1C02">
              <w:rPr>
                <w:rFonts w:asciiTheme="minorHAnsi" w:hAnsiTheme="minorHAnsi" w:cstheme="minorHAnsi"/>
              </w:rPr>
              <w:t xml:space="preserve">związane z tematyką dziedzictwa kulturowego ziem międzyrzecza Wisły i Pilicy XIX wieku </w:t>
            </w:r>
            <w:r w:rsidRPr="009C1C02">
              <w:rPr>
                <w:rFonts w:asciiTheme="minorHAnsi" w:hAnsiTheme="minorHAnsi" w:cstheme="minorHAnsi"/>
              </w:rPr>
              <w:t xml:space="preserve">oraz wykonywać zadania w nie w pełni przewidywalnych warunkach charakterystycznych dla kierunku historia poprzez właściwy dobór źródeł i informacji z nich pochodzących i krytyczną analizę   </w:t>
            </w:r>
          </w:p>
        </w:tc>
        <w:tc>
          <w:tcPr>
            <w:tcW w:w="1607" w:type="dxa"/>
          </w:tcPr>
          <w:p w14:paraId="2C5327EB" w14:textId="77777777" w:rsidR="00CB6F78" w:rsidRPr="009C1C02" w:rsidRDefault="00CB6F78" w:rsidP="00CB6F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HIS1A_U01</w:t>
            </w:r>
          </w:p>
        </w:tc>
      </w:tr>
      <w:tr w:rsidR="00CE04BC" w:rsidRPr="009C1C02" w14:paraId="4EB29182" w14:textId="77777777" w:rsidTr="00BF3A28">
        <w:trPr>
          <w:trHeight w:val="282"/>
        </w:trPr>
        <w:tc>
          <w:tcPr>
            <w:tcW w:w="768" w:type="dxa"/>
          </w:tcPr>
          <w:p w14:paraId="65DB4FAB" w14:textId="77777777" w:rsidR="00CE04BC" w:rsidRPr="009C1C02" w:rsidRDefault="00CE04BC" w:rsidP="00CB6F78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074" w:type="dxa"/>
          </w:tcPr>
          <w:p w14:paraId="298C4F94" w14:textId="77777777" w:rsidR="00CE04BC" w:rsidRPr="009C1C02" w:rsidRDefault="00CE04BC" w:rsidP="00CB6F7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Wyszukuje, analizuje, selekcjonuje, integruje informacje z zakresu historycznego dziedzictwa kulturowego międzyrzecza Wisły i Pilicy, korzystając z bibliografii oraz baz danych archiwalnych i bibliotecznych.</w:t>
            </w:r>
          </w:p>
        </w:tc>
        <w:tc>
          <w:tcPr>
            <w:tcW w:w="1607" w:type="dxa"/>
          </w:tcPr>
          <w:p w14:paraId="06D5AF4B" w14:textId="77777777" w:rsidR="00CE04BC" w:rsidRPr="009C1C02" w:rsidRDefault="00CE04BC" w:rsidP="00CB6F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HIS1A_U02</w:t>
            </w:r>
          </w:p>
        </w:tc>
      </w:tr>
      <w:tr w:rsidR="00CB6F78" w:rsidRPr="009C1C02" w14:paraId="224C13A1" w14:textId="77777777" w:rsidTr="00BF3A28">
        <w:trPr>
          <w:trHeight w:val="285"/>
        </w:trPr>
        <w:tc>
          <w:tcPr>
            <w:tcW w:w="768" w:type="dxa"/>
          </w:tcPr>
          <w:p w14:paraId="33850A16" w14:textId="77777777" w:rsidR="00CB6F78" w:rsidRPr="009C1C02" w:rsidRDefault="00CB6F78" w:rsidP="00CB6F78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U0</w:t>
            </w:r>
            <w:r w:rsidR="00CE04BC" w:rsidRPr="009C1C0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074" w:type="dxa"/>
          </w:tcPr>
          <w:p w14:paraId="11E0AA03" w14:textId="4CD73B35" w:rsidR="00CB6F78" w:rsidRPr="009C1C02" w:rsidRDefault="00CB6F78" w:rsidP="00E672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Dysponuje umiejętnością porozumiewania się ze specjalistami z zakresu nauk historycznych i pokrewnych dyscyplin naukowych oraz jest przygotowany do udziału w debacie </w:t>
            </w:r>
            <w:r w:rsidR="00E67216" w:rsidRPr="009C1C02">
              <w:rPr>
                <w:rFonts w:asciiTheme="minorHAnsi" w:hAnsiTheme="minorHAnsi" w:cstheme="minorHAnsi"/>
              </w:rPr>
              <w:t xml:space="preserve">na temat dziedzictwa kulturowego ziem międzyrzecza Wisły i Pilicy XIX wieku </w:t>
            </w:r>
            <w:r w:rsidRPr="009C1C02">
              <w:rPr>
                <w:rFonts w:asciiTheme="minorHAnsi" w:hAnsiTheme="minorHAnsi" w:cstheme="minorHAnsi"/>
              </w:rPr>
              <w:t>z wykorzystaniem specjalistycznej terminologii, a także różnych technik komunikacyjnych</w:t>
            </w:r>
          </w:p>
        </w:tc>
        <w:tc>
          <w:tcPr>
            <w:tcW w:w="1607" w:type="dxa"/>
          </w:tcPr>
          <w:p w14:paraId="72E6FB85" w14:textId="77777777" w:rsidR="00CB6F78" w:rsidRPr="009C1C02" w:rsidRDefault="00CB6F78" w:rsidP="00CB6F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HIS1A_U05</w:t>
            </w:r>
          </w:p>
        </w:tc>
      </w:tr>
      <w:tr w:rsidR="00CB6F78" w:rsidRPr="009C1C02" w14:paraId="3852319B" w14:textId="77777777" w:rsidTr="00BF3A28">
        <w:trPr>
          <w:trHeight w:val="282"/>
        </w:trPr>
        <w:tc>
          <w:tcPr>
            <w:tcW w:w="9449" w:type="dxa"/>
            <w:gridSpan w:val="3"/>
          </w:tcPr>
          <w:p w14:paraId="5B99DA22" w14:textId="77777777" w:rsidR="00CB6F78" w:rsidRPr="009C1C02" w:rsidRDefault="00CB6F78" w:rsidP="00CB6F78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</w:rPr>
              <w:t xml:space="preserve">w zakresie </w:t>
            </w:r>
            <w:r w:rsidRPr="009C1C02">
              <w:rPr>
                <w:rFonts w:asciiTheme="minorHAnsi" w:hAnsiTheme="minorHAnsi" w:cstheme="minorHAnsi"/>
                <w:b/>
              </w:rPr>
              <w:t>KOMPETENCJI SPOŁECZNYCH:</w:t>
            </w:r>
          </w:p>
        </w:tc>
      </w:tr>
      <w:tr w:rsidR="00CB6F78" w:rsidRPr="009C1C02" w14:paraId="010A28C2" w14:textId="77777777" w:rsidTr="00BF3A28">
        <w:trPr>
          <w:trHeight w:val="285"/>
        </w:trPr>
        <w:tc>
          <w:tcPr>
            <w:tcW w:w="768" w:type="dxa"/>
          </w:tcPr>
          <w:p w14:paraId="4445C653" w14:textId="77777777" w:rsidR="00CB6F78" w:rsidRPr="009C1C02" w:rsidRDefault="00CB6F78" w:rsidP="00CB6F78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074" w:type="dxa"/>
          </w:tcPr>
          <w:p w14:paraId="43D62EC6" w14:textId="77777777" w:rsidR="00CB6F78" w:rsidRPr="009C1C02" w:rsidRDefault="00CB6F78" w:rsidP="00CB6F78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 xml:space="preserve">Krytycznie ocenia posiadaną wiedzę </w:t>
            </w:r>
            <w:r w:rsidR="00CE04BC" w:rsidRPr="009C1C02">
              <w:rPr>
                <w:rFonts w:asciiTheme="minorHAnsi" w:hAnsiTheme="minorHAnsi" w:cstheme="minorHAnsi"/>
              </w:rPr>
              <w:t xml:space="preserve">na temat dziedzictwa kulturowego regionu </w:t>
            </w:r>
            <w:r w:rsidRPr="009C1C02">
              <w:rPr>
                <w:rFonts w:asciiTheme="minorHAnsi" w:hAnsiTheme="minorHAnsi" w:cstheme="minorHAnsi"/>
              </w:rPr>
              <w:t>i odbierane treści w szeroko rozumianym zakresie ogólnohumanistycznym,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07" w:type="dxa"/>
          </w:tcPr>
          <w:p w14:paraId="0ACD4CDB" w14:textId="77777777" w:rsidR="00CB6F78" w:rsidRPr="009C1C02" w:rsidRDefault="00CB6F78" w:rsidP="00CB6F7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HIS1A_K01</w:t>
            </w:r>
          </w:p>
        </w:tc>
      </w:tr>
      <w:tr w:rsidR="00CB6F78" w:rsidRPr="009C1C02" w14:paraId="36F53923" w14:textId="77777777" w:rsidTr="00BF3A28">
        <w:trPr>
          <w:trHeight w:val="285"/>
        </w:trPr>
        <w:tc>
          <w:tcPr>
            <w:tcW w:w="768" w:type="dxa"/>
          </w:tcPr>
          <w:p w14:paraId="7DCA3A9E" w14:textId="77777777" w:rsidR="00CB6F78" w:rsidRPr="009C1C02" w:rsidRDefault="00CB6F78" w:rsidP="00E67216">
            <w:pPr>
              <w:pStyle w:val="TableParagraph"/>
              <w:spacing w:line="218" w:lineRule="exact"/>
              <w:ind w:left="105" w:right="100"/>
              <w:jc w:val="bot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074" w:type="dxa"/>
          </w:tcPr>
          <w:p w14:paraId="5237BCAE" w14:textId="4DA9AFCB" w:rsidR="00CB6F78" w:rsidRPr="009C1C02" w:rsidRDefault="00E67216" w:rsidP="00E672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Formułując opinie na temat dziedzictwa kulturowego ziem międzyrzecza Wisły i Pilicy XIX wieku d</w:t>
            </w:r>
            <w:r w:rsidR="00CB6F78" w:rsidRPr="009C1C02">
              <w:rPr>
                <w:rFonts w:asciiTheme="minorHAnsi" w:hAnsiTheme="minorHAnsi" w:cstheme="minorHAnsi"/>
              </w:rPr>
              <w:t>ba o dorobek i tradycję zawodu historyka</w:t>
            </w:r>
          </w:p>
        </w:tc>
        <w:tc>
          <w:tcPr>
            <w:tcW w:w="1607" w:type="dxa"/>
          </w:tcPr>
          <w:p w14:paraId="3F4E3933" w14:textId="77777777" w:rsidR="00CB6F78" w:rsidRPr="009C1C02" w:rsidRDefault="00CB6F78" w:rsidP="00E6721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HIS1A_K04</w:t>
            </w:r>
          </w:p>
        </w:tc>
      </w:tr>
    </w:tbl>
    <w:p w14:paraId="789DC4DC" w14:textId="77777777" w:rsidR="00344497" w:rsidRPr="009C1C02" w:rsidRDefault="00344497" w:rsidP="00E67216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57962142" w14:textId="77777777" w:rsidR="00344497" w:rsidRPr="009C1C02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549799" w14:textId="77777777" w:rsidR="00344497" w:rsidRPr="009C1C02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9C1C02" w14:paraId="672DD8B9" w14:textId="77777777">
        <w:trPr>
          <w:trHeight w:val="285"/>
        </w:trPr>
        <w:tc>
          <w:tcPr>
            <w:tcW w:w="9792" w:type="dxa"/>
            <w:gridSpan w:val="22"/>
          </w:tcPr>
          <w:p w14:paraId="3B487E9B" w14:textId="77777777" w:rsidR="00344497" w:rsidRPr="009C1C02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9C1C02" w14:paraId="7BC00A05" w14:textId="77777777">
        <w:trPr>
          <w:trHeight w:val="282"/>
        </w:trPr>
        <w:tc>
          <w:tcPr>
            <w:tcW w:w="1832" w:type="dxa"/>
            <w:vMerge w:val="restart"/>
          </w:tcPr>
          <w:p w14:paraId="64E017EF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40306C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03283A7E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958B5B6" w14:textId="77777777" w:rsidR="00344497" w:rsidRPr="009C1C02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</w:rPr>
              <w:t xml:space="preserve">Efekty </w:t>
            </w:r>
            <w:r w:rsidRPr="009C1C02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9C1C02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B3FDAF8" w14:textId="77777777" w:rsidR="00344497" w:rsidRPr="009C1C02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9C1C02" w14:paraId="5CCEC723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114D6F49" w14:textId="77777777" w:rsidR="00344497" w:rsidRPr="009C1C0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2B2F499" w14:textId="77777777" w:rsidR="00344497" w:rsidRPr="009C1C0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065E6A73" w14:textId="77777777" w:rsidR="00344497" w:rsidRPr="009C1C02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F268196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3464018" w14:textId="77777777" w:rsidR="00344497" w:rsidRPr="009C1C02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915A213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DF78613" w14:textId="77777777" w:rsidR="00344497" w:rsidRPr="009C1C02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5BDF5234" w14:textId="77777777" w:rsidR="00344497" w:rsidRPr="009C1C0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16183C9" w14:textId="77777777" w:rsidR="00344497" w:rsidRPr="009C1C02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5098944" w14:textId="77777777" w:rsidR="00344497" w:rsidRPr="009C1C0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9E3C7F9" w14:textId="77777777" w:rsidR="00344497" w:rsidRPr="009C1C02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27B863B" w14:textId="77777777" w:rsidR="00344497" w:rsidRPr="009C1C02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7D9590E" w14:textId="77777777" w:rsidR="00344497" w:rsidRPr="009C1C02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Praca w</w:t>
            </w:r>
            <w:r w:rsidRPr="009C1C02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9C1C02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83A3CD7" w14:textId="77777777" w:rsidR="00344497" w:rsidRPr="009C1C02" w:rsidRDefault="00F3534C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 xml:space="preserve">Inne </w:t>
            </w:r>
            <w:r w:rsidRPr="009C1C02">
              <w:rPr>
                <w:rFonts w:asciiTheme="minorHAnsi" w:hAnsiTheme="minorHAnsi" w:cstheme="minorHAnsi"/>
                <w:b/>
                <w:i/>
              </w:rPr>
              <w:t>(jakie?)</w:t>
            </w:r>
            <w:r w:rsidRPr="009C1C02">
              <w:rPr>
                <w:rFonts w:asciiTheme="minorHAnsi" w:hAnsiTheme="minorHAnsi" w:cstheme="minorHAnsi"/>
                <w:b/>
              </w:rPr>
              <w:t>* np. test -</w:t>
            </w:r>
          </w:p>
          <w:p w14:paraId="3D3CB3E9" w14:textId="77777777" w:rsidR="00344497" w:rsidRPr="009C1C02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stosowany w e-learningu</w:t>
            </w:r>
          </w:p>
        </w:tc>
      </w:tr>
      <w:tr w:rsidR="00344497" w:rsidRPr="009C1C02" w14:paraId="2611D405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03BA6D39" w14:textId="77777777" w:rsidR="00344497" w:rsidRPr="009C1C0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1FCDF94" w14:textId="77777777" w:rsidR="00344497" w:rsidRPr="009C1C02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D19E942" w14:textId="77777777" w:rsidR="00344497" w:rsidRPr="009C1C02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168787" w14:textId="77777777" w:rsidR="00344497" w:rsidRPr="009C1C02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95A3E4E" w14:textId="77777777" w:rsidR="00344497" w:rsidRPr="009C1C02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614FE44" w14:textId="77777777" w:rsidR="00344497" w:rsidRPr="009C1C02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E6B5EEE" w14:textId="77777777" w:rsidR="00344497" w:rsidRPr="009C1C02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8259D57" w14:textId="77777777" w:rsidR="00344497" w:rsidRPr="009C1C02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9C1C02" w14:paraId="467D3012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4FF8D40" w14:textId="77777777" w:rsidR="00344497" w:rsidRPr="009C1C02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ADA8407" w14:textId="77777777" w:rsidR="00344497" w:rsidRPr="009C1C02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C07C7BA" w14:textId="77777777" w:rsidR="00344497" w:rsidRPr="009C1C02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185F379" w14:textId="77777777" w:rsidR="00344497" w:rsidRPr="009C1C02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ADA5F0B" w14:textId="77777777" w:rsidR="00344497" w:rsidRPr="009C1C02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67D0D06" w14:textId="77777777" w:rsidR="00344497" w:rsidRPr="009C1C02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698BD3" w14:textId="77777777" w:rsidR="00344497" w:rsidRPr="009C1C02" w:rsidRDefault="00A44671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260606" w14:textId="77777777" w:rsidR="00344497" w:rsidRPr="009C1C02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FC2155C" w14:textId="77777777" w:rsidR="00344497" w:rsidRPr="009C1C02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BA2397" w14:textId="77777777" w:rsidR="00344497" w:rsidRPr="009C1C02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F44866" w14:textId="77777777" w:rsidR="00344497" w:rsidRPr="009C1C02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48A444D" w14:textId="77777777" w:rsidR="00344497" w:rsidRPr="009C1C02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76B103E" w14:textId="77777777" w:rsidR="00344497" w:rsidRPr="009C1C02" w:rsidRDefault="00A44671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15B054D" w14:textId="77777777" w:rsidR="00344497" w:rsidRPr="009C1C02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BE7083A" w14:textId="77777777" w:rsidR="00344497" w:rsidRPr="009C1C02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9338E30" w14:textId="77777777" w:rsidR="00344497" w:rsidRPr="009C1C02" w:rsidRDefault="00A44671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9E27750" w14:textId="77777777" w:rsidR="00344497" w:rsidRPr="009C1C02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0083AE3" w14:textId="77777777" w:rsidR="00344497" w:rsidRPr="009C1C02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6C7F5D9" w14:textId="77777777" w:rsidR="00344497" w:rsidRPr="009C1C02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2F6871" w14:textId="77777777" w:rsidR="00344497" w:rsidRPr="009C1C02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5C66C07" w14:textId="77777777" w:rsidR="00344497" w:rsidRPr="009C1C02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82B0C22" w14:textId="77777777" w:rsidR="00344497" w:rsidRPr="009C1C02" w:rsidRDefault="00F3534C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...</w:t>
            </w:r>
          </w:p>
        </w:tc>
      </w:tr>
      <w:tr w:rsidR="00344497" w:rsidRPr="009C1C02" w14:paraId="327FF478" w14:textId="77777777">
        <w:trPr>
          <w:trHeight w:val="294"/>
        </w:trPr>
        <w:tc>
          <w:tcPr>
            <w:tcW w:w="1832" w:type="dxa"/>
          </w:tcPr>
          <w:p w14:paraId="4BA9F376" w14:textId="77777777" w:rsidR="00344497" w:rsidRPr="009C1C02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1EDD64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43190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524A95E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0A8243FB" w14:textId="77777777" w:rsidR="00344497" w:rsidRPr="009C1C02" w:rsidRDefault="00344497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76BCF0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603B2B56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A6E83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6E837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CB71B78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7A581E4" w14:textId="77777777" w:rsidR="00344497" w:rsidRPr="009C1C02" w:rsidRDefault="00344497" w:rsidP="000E148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74E39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64CEB6F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FF0BC4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746136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8C237E6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DE73FF4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5B8D65D4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A886F53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239FEA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BAA8E7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EE780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C1C02" w14:paraId="3C437DE5" w14:textId="77777777">
        <w:trPr>
          <w:trHeight w:val="282"/>
        </w:trPr>
        <w:tc>
          <w:tcPr>
            <w:tcW w:w="1832" w:type="dxa"/>
          </w:tcPr>
          <w:p w14:paraId="71D27B74" w14:textId="77777777" w:rsidR="00344497" w:rsidRPr="009C1C02" w:rsidRDefault="00CB6F7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D70581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B0325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1B4A81E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AA23C2D" w14:textId="77777777" w:rsidR="00344497" w:rsidRPr="009C1C02" w:rsidRDefault="00344497" w:rsidP="00A446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B437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8872FA0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53AE457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56C7EE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40C5A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EABF55" w14:textId="77777777" w:rsidR="00344497" w:rsidRPr="009C1C02" w:rsidRDefault="00344497" w:rsidP="000E148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BACD70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805F3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B917F5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D8FEA6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2AE0EAE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A760405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C8539B7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03EBB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777655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7860FF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72E0A06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B6F78" w:rsidRPr="009C1C02" w14:paraId="49C159F3" w14:textId="77777777">
        <w:trPr>
          <w:trHeight w:val="282"/>
        </w:trPr>
        <w:tc>
          <w:tcPr>
            <w:tcW w:w="1832" w:type="dxa"/>
          </w:tcPr>
          <w:p w14:paraId="04417B75" w14:textId="77777777" w:rsidR="00CB6F78" w:rsidRPr="009C1C02" w:rsidRDefault="00CB6F78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9C1C02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F29F2FF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5C0304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FEC9D40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3597033" w14:textId="77777777" w:rsidR="00CB6F78" w:rsidRPr="009C1C02" w:rsidRDefault="00CB6F78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322719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12CA5D" w14:textId="77777777" w:rsidR="00CB6F78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EA3B4A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F12FC5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AC260A5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E02901B" w14:textId="77777777" w:rsidR="00CB6F78" w:rsidRPr="009C1C02" w:rsidRDefault="00CB6F78" w:rsidP="000E148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5F2072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36C7793" w14:textId="77777777" w:rsidR="00CB6F78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342B27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684E9D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39C8F89" w14:textId="77777777" w:rsidR="00CB6F78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3B64F1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9C5A39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3E3364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4678BE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92DCC7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A2C8A45" w14:textId="77777777" w:rsidR="00CB6F78" w:rsidRPr="009C1C02" w:rsidRDefault="00CB6F7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C1C02" w14:paraId="38DFE0F5" w14:textId="77777777">
        <w:trPr>
          <w:trHeight w:val="285"/>
        </w:trPr>
        <w:tc>
          <w:tcPr>
            <w:tcW w:w="1832" w:type="dxa"/>
          </w:tcPr>
          <w:p w14:paraId="19A493CD" w14:textId="77777777" w:rsidR="00344497" w:rsidRPr="009C1C02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U0</w:t>
            </w:r>
            <w:r w:rsidR="00CB6F78" w:rsidRPr="009C1C0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9C6CEC0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F68D31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936AC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574A6FD" w14:textId="77777777" w:rsidR="00344497" w:rsidRPr="009C1C02" w:rsidRDefault="00344497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7372F6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B231149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B5AE93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B10E88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8782C7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B0BA14" w14:textId="77777777" w:rsidR="00344497" w:rsidRPr="009C1C02" w:rsidRDefault="00344497" w:rsidP="000E148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DF441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7431FDB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2A1309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29317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5C4D7F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15C6BF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F765D69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AEA5EB0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3F3BB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E3852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78B5B6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C1C02" w14:paraId="00E419A3" w14:textId="77777777">
        <w:trPr>
          <w:trHeight w:val="282"/>
        </w:trPr>
        <w:tc>
          <w:tcPr>
            <w:tcW w:w="1832" w:type="dxa"/>
          </w:tcPr>
          <w:p w14:paraId="7FC5F42C" w14:textId="77777777" w:rsidR="00344497" w:rsidRPr="009C1C02" w:rsidRDefault="00CB6F7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354A59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7216AA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6DC6BE6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1241EDC" w14:textId="77777777" w:rsidR="00344497" w:rsidRPr="009C1C02" w:rsidRDefault="00344497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C0C2A1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AF752C2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D2EC61F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7397F7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B998638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BEE19E" w14:textId="77777777" w:rsidR="00344497" w:rsidRPr="009C1C02" w:rsidRDefault="00344497" w:rsidP="000E148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E24AF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635E44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2443C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49D4EF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7A96E9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FC4A6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C01316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A90484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01F0767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6BF740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5F91D41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E04BC" w:rsidRPr="009C1C02" w14:paraId="39CB993E" w14:textId="77777777">
        <w:trPr>
          <w:trHeight w:val="282"/>
        </w:trPr>
        <w:tc>
          <w:tcPr>
            <w:tcW w:w="1832" w:type="dxa"/>
          </w:tcPr>
          <w:p w14:paraId="49B83F95" w14:textId="77777777" w:rsidR="00CE04BC" w:rsidRPr="009C1C02" w:rsidRDefault="00CE04BC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C6C07E7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7806E1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2ACB708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6F6B12E" w14:textId="77777777" w:rsidR="00CE04BC" w:rsidRPr="009C1C02" w:rsidRDefault="00CE04BC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F8148B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38E260" w14:textId="77777777" w:rsidR="00CE04BC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9515A75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0835AF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006C17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23F8F64" w14:textId="77777777" w:rsidR="00CE04BC" w:rsidRPr="009C1C02" w:rsidRDefault="00CE04BC" w:rsidP="00A4467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B6CAB6B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F91BA3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A6081D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9240CF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2CD4435" w14:textId="77777777" w:rsidR="00CE04BC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7BE543B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B2575E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CE7542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2754316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B823A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DFBFBE" w14:textId="77777777" w:rsidR="00CE04BC" w:rsidRPr="009C1C02" w:rsidRDefault="00CE04B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C1C02" w14:paraId="2629AD93" w14:textId="77777777">
        <w:trPr>
          <w:trHeight w:val="285"/>
        </w:trPr>
        <w:tc>
          <w:tcPr>
            <w:tcW w:w="1832" w:type="dxa"/>
          </w:tcPr>
          <w:p w14:paraId="52C2A25C" w14:textId="77777777" w:rsidR="00344497" w:rsidRPr="009C1C02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DB7E2A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83C375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EE542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1FC86B" w14:textId="77777777" w:rsidR="00344497" w:rsidRPr="009C1C02" w:rsidRDefault="00344497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587FB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27ACCD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E1D05D8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761359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D11C0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2D9C40" w14:textId="77777777" w:rsidR="00344497" w:rsidRPr="009C1C02" w:rsidRDefault="00344497" w:rsidP="000E148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BD01D51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016CA4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B19C9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D1B5A9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B32D594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8389004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F9D007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6AE8FEE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D4932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1EE69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81D088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44497" w:rsidRPr="009C1C02" w14:paraId="3D1D28D3" w14:textId="77777777">
        <w:trPr>
          <w:trHeight w:val="282"/>
        </w:trPr>
        <w:tc>
          <w:tcPr>
            <w:tcW w:w="1832" w:type="dxa"/>
          </w:tcPr>
          <w:p w14:paraId="27F4B4C6" w14:textId="77777777" w:rsidR="00344497" w:rsidRPr="009C1C02" w:rsidRDefault="00CB6F78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C7D7A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A85B8A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CC700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F1E362" w14:textId="77777777" w:rsidR="00344497" w:rsidRPr="009C1C02" w:rsidRDefault="00344497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2ACD43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B56CD06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C04471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B28AE40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B1A61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3E90B6" w14:textId="77777777" w:rsidR="00344497" w:rsidRPr="009C1C02" w:rsidRDefault="00344497" w:rsidP="000E1485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2585A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44646B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DCD09A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F92383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D4477B" w14:textId="77777777" w:rsidR="00344497" w:rsidRPr="009C1C02" w:rsidRDefault="00A44671">
            <w:pPr>
              <w:pStyle w:val="TableParagraph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FC7334C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079684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2630BB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282332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DADD8D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F724064" w14:textId="77777777" w:rsidR="00344497" w:rsidRPr="009C1C02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2B40118" w14:textId="77777777" w:rsidR="00344497" w:rsidRPr="009C1C02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9C1C02">
        <w:rPr>
          <w:rFonts w:asciiTheme="minorHAnsi" w:hAnsiTheme="minorHAnsi" w:cstheme="minorHAnsi"/>
          <w:b/>
          <w:i/>
        </w:rPr>
        <w:t>*niepotrzebne usunąć</w:t>
      </w:r>
    </w:p>
    <w:p w14:paraId="6E9AB268" w14:textId="77777777" w:rsidR="00344497" w:rsidRPr="009C1C02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98"/>
        <w:gridCol w:w="7953"/>
      </w:tblGrid>
      <w:tr w:rsidR="00344497" w:rsidRPr="009C1C02" w14:paraId="0E502FC3" w14:textId="77777777" w:rsidTr="00CE04BC">
        <w:trPr>
          <w:trHeight w:val="285"/>
        </w:trPr>
        <w:tc>
          <w:tcPr>
            <w:tcW w:w="9376" w:type="dxa"/>
            <w:gridSpan w:val="3"/>
          </w:tcPr>
          <w:p w14:paraId="3FBB44EE" w14:textId="77777777" w:rsidR="00344497" w:rsidRPr="009C1C02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9C1C02" w14:paraId="0AF95880" w14:textId="77777777" w:rsidTr="00CE04BC">
        <w:trPr>
          <w:trHeight w:val="457"/>
        </w:trPr>
        <w:tc>
          <w:tcPr>
            <w:tcW w:w="725" w:type="dxa"/>
          </w:tcPr>
          <w:p w14:paraId="35450263" w14:textId="77777777" w:rsidR="00344497" w:rsidRPr="009C1C02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9C1C02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698" w:type="dxa"/>
          </w:tcPr>
          <w:p w14:paraId="337972CC" w14:textId="77777777" w:rsidR="00344497" w:rsidRPr="009C1C02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7953" w:type="dxa"/>
          </w:tcPr>
          <w:p w14:paraId="5535C5FD" w14:textId="77777777" w:rsidR="00344497" w:rsidRPr="009C1C02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CE04BC" w:rsidRPr="009C1C02" w14:paraId="1EE57C14" w14:textId="77777777" w:rsidTr="00CE04BC">
        <w:trPr>
          <w:trHeight w:val="254"/>
        </w:trPr>
        <w:tc>
          <w:tcPr>
            <w:tcW w:w="725" w:type="dxa"/>
            <w:vMerge w:val="restart"/>
            <w:textDirection w:val="btLr"/>
          </w:tcPr>
          <w:p w14:paraId="1AC4D4F5" w14:textId="77777777" w:rsidR="00CE04BC" w:rsidRPr="009C1C02" w:rsidRDefault="00CE04BC" w:rsidP="00CE04B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0C2A8629" w14:textId="77777777" w:rsidR="00CE04BC" w:rsidRPr="009C1C02" w:rsidRDefault="00A44671" w:rsidP="00A44671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Konwersatorium (K)</w:t>
            </w:r>
          </w:p>
        </w:tc>
        <w:tc>
          <w:tcPr>
            <w:tcW w:w="698" w:type="dxa"/>
          </w:tcPr>
          <w:p w14:paraId="56698D7D" w14:textId="77777777" w:rsidR="00CE04BC" w:rsidRPr="009C1C02" w:rsidRDefault="00CE04BC" w:rsidP="00CE04B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7953" w:type="dxa"/>
          </w:tcPr>
          <w:p w14:paraId="2A65CFE6" w14:textId="77777777" w:rsidR="00CE04BC" w:rsidRPr="009C1C02" w:rsidRDefault="00FB5EF6" w:rsidP="00CE04B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51-60% maksymalnego wyniku z kolokwium zaliczeniowego i aktywności na zajęciach</w:t>
            </w:r>
          </w:p>
        </w:tc>
      </w:tr>
      <w:tr w:rsidR="00CE04BC" w:rsidRPr="009C1C02" w14:paraId="095CA646" w14:textId="77777777" w:rsidTr="00CE04BC">
        <w:trPr>
          <w:trHeight w:val="254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64D5D6B7" w14:textId="77777777" w:rsidR="00CE04BC" w:rsidRPr="009C1C02" w:rsidRDefault="00CE04BC" w:rsidP="00CE0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7A9B274F" w14:textId="77777777" w:rsidR="00CE04BC" w:rsidRPr="009C1C02" w:rsidRDefault="00CE04BC" w:rsidP="00CE04B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7953" w:type="dxa"/>
          </w:tcPr>
          <w:p w14:paraId="2D3FF311" w14:textId="77777777" w:rsidR="00CE04BC" w:rsidRPr="009C1C02" w:rsidRDefault="00FB5EF6" w:rsidP="00CE04B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61-70% maksymalnego wyniku z kolokwium zaliczeniowego i aktywności na zajęciach</w:t>
            </w:r>
          </w:p>
        </w:tc>
      </w:tr>
      <w:tr w:rsidR="00CE04BC" w:rsidRPr="009C1C02" w14:paraId="3C8E73C1" w14:textId="77777777" w:rsidTr="00CE04BC">
        <w:trPr>
          <w:trHeight w:val="256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42638FC4" w14:textId="77777777" w:rsidR="00CE04BC" w:rsidRPr="009C1C02" w:rsidRDefault="00CE04BC" w:rsidP="00CE0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008F1EDC" w14:textId="77777777" w:rsidR="00CE04BC" w:rsidRPr="009C1C02" w:rsidRDefault="00CE04BC" w:rsidP="00CE04B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7953" w:type="dxa"/>
          </w:tcPr>
          <w:p w14:paraId="0D9F8A6F" w14:textId="77777777" w:rsidR="00CE04BC" w:rsidRPr="009C1C02" w:rsidRDefault="00FB5EF6" w:rsidP="00CE04B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71-80% maksymalnego wyniku z kolokwium zaliczeniowego i aktywności na zajęciach</w:t>
            </w:r>
          </w:p>
        </w:tc>
      </w:tr>
      <w:tr w:rsidR="00CE04BC" w:rsidRPr="009C1C02" w14:paraId="18290C51" w14:textId="77777777" w:rsidTr="00CE04BC">
        <w:trPr>
          <w:trHeight w:val="254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3FFB97A1" w14:textId="77777777" w:rsidR="00CE04BC" w:rsidRPr="009C1C02" w:rsidRDefault="00CE04BC" w:rsidP="00CE0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31F4DBD9" w14:textId="77777777" w:rsidR="00CE04BC" w:rsidRPr="009C1C02" w:rsidRDefault="00CE04BC" w:rsidP="00CE04B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7953" w:type="dxa"/>
          </w:tcPr>
          <w:p w14:paraId="19A2DDF0" w14:textId="77777777" w:rsidR="00CE04BC" w:rsidRPr="009C1C02" w:rsidRDefault="00FB5EF6" w:rsidP="00CE04B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81-90% maksymalnego wyniku z kolokwium zaliczeniowego i aktywności na zajęciach</w:t>
            </w:r>
          </w:p>
        </w:tc>
      </w:tr>
      <w:tr w:rsidR="00CE04BC" w:rsidRPr="009C1C02" w14:paraId="12C72AA2" w14:textId="77777777" w:rsidTr="00CE04BC">
        <w:trPr>
          <w:trHeight w:val="592"/>
        </w:trPr>
        <w:tc>
          <w:tcPr>
            <w:tcW w:w="725" w:type="dxa"/>
            <w:vMerge/>
            <w:tcBorders>
              <w:top w:val="nil"/>
            </w:tcBorders>
            <w:textDirection w:val="btLr"/>
          </w:tcPr>
          <w:p w14:paraId="79CA47E1" w14:textId="77777777" w:rsidR="00CE04BC" w:rsidRPr="009C1C02" w:rsidRDefault="00CE04BC" w:rsidP="00CE04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8" w:type="dxa"/>
          </w:tcPr>
          <w:p w14:paraId="60347560" w14:textId="77777777" w:rsidR="00CE04BC" w:rsidRPr="009C1C02" w:rsidRDefault="00CE04BC" w:rsidP="00CE04B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7953" w:type="dxa"/>
          </w:tcPr>
          <w:p w14:paraId="5787E0C8" w14:textId="77777777" w:rsidR="00CE04BC" w:rsidRPr="009C1C02" w:rsidRDefault="00FB5EF6" w:rsidP="00CE04BC">
            <w:pPr>
              <w:pStyle w:val="TableParagraph"/>
              <w:ind w:left="57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91-100% maksymalnego wyniku z kolokwium zaliczeniowego i aktywności na zajęciach</w:t>
            </w:r>
          </w:p>
        </w:tc>
      </w:tr>
    </w:tbl>
    <w:p w14:paraId="7DBB3162" w14:textId="77777777" w:rsidR="00344497" w:rsidRPr="009C1C02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11628712" w14:textId="77777777" w:rsidR="00344497" w:rsidRPr="009C1C02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9C1C02">
        <w:rPr>
          <w:rFonts w:asciiTheme="minorHAnsi" w:hAnsiTheme="minorHAnsi" w:cstheme="minorHAnsi"/>
          <w:b/>
        </w:rPr>
        <w:t>BILANS PUNKTÓW ECTS – NAKŁAD PRACY</w:t>
      </w:r>
      <w:r w:rsidRPr="009C1C02">
        <w:rPr>
          <w:rFonts w:asciiTheme="minorHAnsi" w:hAnsiTheme="minorHAnsi" w:cstheme="minorHAnsi"/>
          <w:b/>
          <w:spacing w:val="2"/>
        </w:rPr>
        <w:t xml:space="preserve"> </w:t>
      </w:r>
      <w:r w:rsidRPr="009C1C02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6"/>
        <w:gridCol w:w="33"/>
        <w:gridCol w:w="1475"/>
        <w:gridCol w:w="51"/>
        <w:gridCol w:w="993"/>
        <w:gridCol w:w="67"/>
      </w:tblGrid>
      <w:tr w:rsidR="00344497" w:rsidRPr="009C1C02" w14:paraId="4EC6566E" w14:textId="77777777" w:rsidTr="0094072A">
        <w:trPr>
          <w:gridAfter w:val="1"/>
          <w:wAfter w:w="67" w:type="dxa"/>
          <w:trHeight w:val="282"/>
        </w:trPr>
        <w:tc>
          <w:tcPr>
            <w:tcW w:w="6829" w:type="dxa"/>
            <w:gridSpan w:val="2"/>
            <w:vMerge w:val="restart"/>
          </w:tcPr>
          <w:p w14:paraId="0BE48ACB" w14:textId="77777777" w:rsidR="00344497" w:rsidRPr="009C1C02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59AD4BA3" w14:textId="77777777" w:rsidR="00344497" w:rsidRPr="009C1C02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519" w:type="dxa"/>
            <w:gridSpan w:val="3"/>
          </w:tcPr>
          <w:p w14:paraId="683B8767" w14:textId="77777777" w:rsidR="00344497" w:rsidRPr="009C1C02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872AFA" w:rsidRPr="009C1C02" w14:paraId="3BEB86C5" w14:textId="77777777" w:rsidTr="0094072A">
        <w:trPr>
          <w:gridAfter w:val="1"/>
          <w:wAfter w:w="67" w:type="dxa"/>
          <w:trHeight w:val="460"/>
        </w:trPr>
        <w:tc>
          <w:tcPr>
            <w:tcW w:w="6829" w:type="dxa"/>
            <w:gridSpan w:val="2"/>
            <w:vMerge/>
            <w:tcBorders>
              <w:top w:val="nil"/>
            </w:tcBorders>
          </w:tcPr>
          <w:p w14:paraId="29EE95E6" w14:textId="77777777" w:rsidR="00872AFA" w:rsidRPr="009C1C02" w:rsidRDefault="00872A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5" w:type="dxa"/>
          </w:tcPr>
          <w:p w14:paraId="4FFE175B" w14:textId="77777777" w:rsidR="00872AFA" w:rsidRPr="009C1C02" w:rsidRDefault="00872AFA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044" w:type="dxa"/>
            <w:gridSpan w:val="2"/>
          </w:tcPr>
          <w:p w14:paraId="40F96D86" w14:textId="56649038" w:rsidR="00872AFA" w:rsidRPr="009C1C02" w:rsidRDefault="00AD0E0B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Studia niestacjonarne</w:t>
            </w:r>
          </w:p>
        </w:tc>
      </w:tr>
      <w:tr w:rsidR="00872AFA" w:rsidRPr="009C1C02" w14:paraId="5B557A11" w14:textId="77777777" w:rsidTr="0094072A">
        <w:trPr>
          <w:trHeight w:val="412"/>
        </w:trPr>
        <w:tc>
          <w:tcPr>
            <w:tcW w:w="6796" w:type="dxa"/>
            <w:shd w:val="clear" w:color="auto" w:fill="D9D9D9"/>
          </w:tcPr>
          <w:p w14:paraId="2B4A0265" w14:textId="77777777" w:rsidR="00872AFA" w:rsidRPr="009C1C02" w:rsidRDefault="00872AFA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514AA72B" w14:textId="77777777" w:rsidR="00872AFA" w:rsidRPr="009C1C02" w:rsidRDefault="00872AFA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64231CAE" w14:textId="6714F2AA" w:rsidR="00872AFA" w:rsidRPr="009C1C02" w:rsidRDefault="00AD0E0B" w:rsidP="00872AF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37FC0B97" w14:textId="4B8B5C29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72AFA" w:rsidRPr="009C1C02" w14:paraId="1C1F3D3E" w14:textId="77777777" w:rsidTr="0094072A">
        <w:trPr>
          <w:trHeight w:val="285"/>
        </w:trPr>
        <w:tc>
          <w:tcPr>
            <w:tcW w:w="6796" w:type="dxa"/>
          </w:tcPr>
          <w:p w14:paraId="7938D2B0" w14:textId="77777777" w:rsidR="00872AFA" w:rsidRPr="009C1C02" w:rsidRDefault="00872AF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Udział w konwersatorium*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265F73F" w14:textId="2657B964" w:rsidR="00872AFA" w:rsidRPr="009C1C02" w:rsidRDefault="00AD0E0B" w:rsidP="00872AF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13F79517" w14:textId="1834CCD5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10</w:t>
            </w:r>
          </w:p>
        </w:tc>
      </w:tr>
      <w:tr w:rsidR="00872AFA" w:rsidRPr="009C1C02" w14:paraId="0986EBE3" w14:textId="77777777" w:rsidTr="0094072A">
        <w:trPr>
          <w:trHeight w:val="285"/>
        </w:trPr>
        <w:tc>
          <w:tcPr>
            <w:tcW w:w="6796" w:type="dxa"/>
          </w:tcPr>
          <w:p w14:paraId="757D3B9A" w14:textId="77777777" w:rsidR="00872AFA" w:rsidRPr="009C1C02" w:rsidRDefault="00872AF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Udział w kolokwium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52704459" w14:textId="10909800" w:rsidR="00872AFA" w:rsidRPr="009C1C02" w:rsidRDefault="00872AFA" w:rsidP="00872AF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6064791B" w14:textId="3CA2B742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2</w:t>
            </w:r>
          </w:p>
        </w:tc>
      </w:tr>
      <w:tr w:rsidR="00872AFA" w:rsidRPr="009C1C02" w14:paraId="56033F7A" w14:textId="77777777" w:rsidTr="0094072A">
        <w:trPr>
          <w:trHeight w:val="285"/>
        </w:trPr>
        <w:tc>
          <w:tcPr>
            <w:tcW w:w="6796" w:type="dxa"/>
            <w:shd w:val="clear" w:color="auto" w:fill="DFDFDF"/>
          </w:tcPr>
          <w:p w14:paraId="1814063C" w14:textId="77777777" w:rsidR="00872AFA" w:rsidRPr="009C1C02" w:rsidRDefault="00872AF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33CD08F4" w14:textId="2B8E78EB" w:rsidR="00872AFA" w:rsidRPr="009C1C02" w:rsidRDefault="00AD0E0B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533FEA10" w14:textId="09E93A3F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872AFA" w:rsidRPr="009C1C02" w14:paraId="2087E5FC" w14:textId="77777777" w:rsidTr="0094072A">
        <w:trPr>
          <w:trHeight w:val="282"/>
        </w:trPr>
        <w:tc>
          <w:tcPr>
            <w:tcW w:w="6796" w:type="dxa"/>
          </w:tcPr>
          <w:p w14:paraId="55A71917" w14:textId="77777777" w:rsidR="00872AFA" w:rsidRPr="009C1C02" w:rsidRDefault="00872AF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Przygotowanie do konwersatorium*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7AA5C856" w14:textId="7EEA556F" w:rsidR="00872AFA" w:rsidRPr="009C1C02" w:rsidRDefault="00AD0E0B" w:rsidP="00872AF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067A652B" w14:textId="7882AA0F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10</w:t>
            </w:r>
          </w:p>
        </w:tc>
      </w:tr>
      <w:tr w:rsidR="00872AFA" w:rsidRPr="009C1C02" w14:paraId="75E55D12" w14:textId="77777777" w:rsidTr="0094072A">
        <w:trPr>
          <w:trHeight w:val="282"/>
        </w:trPr>
        <w:tc>
          <w:tcPr>
            <w:tcW w:w="6796" w:type="dxa"/>
          </w:tcPr>
          <w:p w14:paraId="188EB357" w14:textId="77777777" w:rsidR="00872AFA" w:rsidRPr="009C1C02" w:rsidRDefault="00872AFA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9C1C02">
              <w:rPr>
                <w:rFonts w:asciiTheme="minorHAnsi" w:hAnsiTheme="minorHAnsi" w:cstheme="minorHAnsi"/>
                <w:i/>
              </w:rPr>
              <w:t>Przygotowanie do egzaminu/kolokwium*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18E8DB23" w14:textId="7EDC89D1" w:rsidR="00872AFA" w:rsidRPr="009C1C02" w:rsidRDefault="00872AFA" w:rsidP="00872AF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3582CC53" w14:textId="47C2F9DC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1C02">
              <w:rPr>
                <w:rFonts w:asciiTheme="minorHAnsi" w:hAnsiTheme="minorHAnsi" w:cstheme="minorHAnsi"/>
              </w:rPr>
              <w:t>5</w:t>
            </w:r>
          </w:p>
        </w:tc>
      </w:tr>
      <w:tr w:rsidR="00872AFA" w:rsidRPr="009C1C02" w14:paraId="4B3A4161" w14:textId="77777777" w:rsidTr="0094072A">
        <w:trPr>
          <w:trHeight w:val="282"/>
        </w:trPr>
        <w:tc>
          <w:tcPr>
            <w:tcW w:w="6796" w:type="dxa"/>
            <w:shd w:val="clear" w:color="auto" w:fill="DFDFDF"/>
          </w:tcPr>
          <w:p w14:paraId="7B308255" w14:textId="77777777" w:rsidR="00872AFA" w:rsidRPr="009C1C02" w:rsidRDefault="00872AFA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9C1C02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24543C66" w14:textId="78599329" w:rsidR="00872AFA" w:rsidRPr="009C1C02" w:rsidRDefault="00AD0E0B" w:rsidP="00872AFA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2</w:t>
            </w:r>
            <w:r w:rsidR="00872AFA" w:rsidRPr="009C1C0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0F04EE65" w14:textId="4F87F025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25</w:t>
            </w:r>
          </w:p>
        </w:tc>
      </w:tr>
      <w:tr w:rsidR="00872AFA" w:rsidRPr="009C1C02" w14:paraId="4A56333E" w14:textId="77777777" w:rsidTr="0094072A">
        <w:trPr>
          <w:trHeight w:val="285"/>
        </w:trPr>
        <w:tc>
          <w:tcPr>
            <w:tcW w:w="6796" w:type="dxa"/>
            <w:shd w:val="clear" w:color="auto" w:fill="DFDFDF"/>
          </w:tcPr>
          <w:p w14:paraId="14EAF1EB" w14:textId="77777777" w:rsidR="00872AFA" w:rsidRPr="009C1C02" w:rsidRDefault="00872AFA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52FEB588" w14:textId="1E04D6AB" w:rsidR="00872AFA" w:rsidRPr="009C1C02" w:rsidRDefault="00AD0E0B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060" w:type="dxa"/>
            <w:gridSpan w:val="2"/>
            <w:shd w:val="clear" w:color="auto" w:fill="D9D9D9"/>
          </w:tcPr>
          <w:p w14:paraId="144F8962" w14:textId="495D3B70" w:rsidR="00872AFA" w:rsidRPr="009C1C02" w:rsidRDefault="009A2318" w:rsidP="00551240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9C1C02">
              <w:rPr>
                <w:rFonts w:asciiTheme="minorHAnsi" w:hAnsiTheme="minorHAnsi" w:cstheme="minorHAnsi"/>
                <w:b/>
              </w:rPr>
              <w:t>1</w:t>
            </w:r>
          </w:p>
        </w:tc>
      </w:tr>
    </w:tbl>
    <w:p w14:paraId="67F8A5AA" w14:textId="77777777" w:rsidR="00344497" w:rsidRPr="009C1C02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9C1C02">
        <w:rPr>
          <w:rFonts w:asciiTheme="minorHAnsi" w:hAnsiTheme="minorHAnsi" w:cstheme="minorHAnsi"/>
          <w:b/>
          <w:i/>
        </w:rPr>
        <w:t>*niepotrzebne usunąć</w:t>
      </w:r>
    </w:p>
    <w:p w14:paraId="48F86A49" w14:textId="77777777" w:rsidR="00344497" w:rsidRPr="009C1C02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7D125233" w14:textId="77777777" w:rsidR="00344497" w:rsidRPr="009C1C02" w:rsidRDefault="00F3534C">
      <w:pPr>
        <w:ind w:left="258"/>
        <w:rPr>
          <w:rFonts w:asciiTheme="minorHAnsi" w:hAnsiTheme="minorHAnsi" w:cstheme="minorHAnsi"/>
          <w:i/>
        </w:rPr>
      </w:pPr>
      <w:r w:rsidRPr="009C1C02">
        <w:rPr>
          <w:rFonts w:asciiTheme="minorHAnsi" w:hAnsiTheme="minorHAnsi" w:cstheme="minorHAnsi"/>
          <w:b/>
          <w:i/>
        </w:rPr>
        <w:t xml:space="preserve">Przyjmuję do realizacji </w:t>
      </w:r>
      <w:r w:rsidRPr="009C1C02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42E86D02" w14:textId="77777777" w:rsidR="00344497" w:rsidRPr="009C1C02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69AAB094" w14:textId="77777777" w:rsidR="00344497" w:rsidRPr="009C1C02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4450936" w14:textId="77777777" w:rsidR="00344497" w:rsidRPr="009C1C02" w:rsidRDefault="00F3534C">
      <w:pPr>
        <w:ind w:left="2195"/>
        <w:rPr>
          <w:rFonts w:asciiTheme="minorHAnsi" w:hAnsiTheme="minorHAnsi" w:cstheme="minorHAnsi"/>
          <w:i/>
        </w:rPr>
      </w:pPr>
      <w:r w:rsidRPr="009C1C02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  <w:bookmarkEnd w:id="0"/>
    </w:p>
    <w:sectPr w:rsidR="00344497" w:rsidRPr="009C1C02" w:rsidSect="00F0785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706778A9"/>
    <w:multiLevelType w:val="hybridMultilevel"/>
    <w:tmpl w:val="9FF2754A"/>
    <w:lvl w:ilvl="0" w:tplc="0415000F">
      <w:start w:val="1"/>
      <w:numFmt w:val="decimal"/>
      <w:lvlText w:val="%1.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B3B6E"/>
    <w:rsid w:val="000C15DF"/>
    <w:rsid w:val="000E1485"/>
    <w:rsid w:val="001B3860"/>
    <w:rsid w:val="002C33C6"/>
    <w:rsid w:val="00344497"/>
    <w:rsid w:val="003C2E3E"/>
    <w:rsid w:val="00551240"/>
    <w:rsid w:val="005E112E"/>
    <w:rsid w:val="00700B83"/>
    <w:rsid w:val="0072393F"/>
    <w:rsid w:val="00783707"/>
    <w:rsid w:val="00872AFA"/>
    <w:rsid w:val="00891D7E"/>
    <w:rsid w:val="0094072A"/>
    <w:rsid w:val="009A2318"/>
    <w:rsid w:val="009C1C02"/>
    <w:rsid w:val="009F2DEA"/>
    <w:rsid w:val="00A44671"/>
    <w:rsid w:val="00AD0E0B"/>
    <w:rsid w:val="00AF18AB"/>
    <w:rsid w:val="00BF3A28"/>
    <w:rsid w:val="00CB6F78"/>
    <w:rsid w:val="00CE04BC"/>
    <w:rsid w:val="00D94CC9"/>
    <w:rsid w:val="00DB7CD3"/>
    <w:rsid w:val="00E67216"/>
    <w:rsid w:val="00F07850"/>
    <w:rsid w:val="00F322AA"/>
    <w:rsid w:val="00F3534C"/>
    <w:rsid w:val="00F72B77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9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850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7850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F07850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F07850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F0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23</cp:revision>
  <dcterms:created xsi:type="dcterms:W3CDTF">2022-06-03T12:48:00Z</dcterms:created>
  <dcterms:modified xsi:type="dcterms:W3CDTF">2023-09-04T06:57:00Z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