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CFA8" w14:textId="77777777" w:rsidR="00344497" w:rsidRDefault="00F3534C">
      <w:pPr>
        <w:pStyle w:val="Tytu"/>
      </w:pPr>
      <w:r>
        <w:t>KARTA PRZEDMIOTU</w:t>
      </w:r>
    </w:p>
    <w:p w14:paraId="245C44E3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15C768D" w14:textId="77777777" w:rsidTr="00183D53">
        <w:trPr>
          <w:trHeight w:val="285"/>
        </w:trPr>
        <w:tc>
          <w:tcPr>
            <w:tcW w:w="1952" w:type="dxa"/>
          </w:tcPr>
          <w:p w14:paraId="02CB7ED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3CD2D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:rsidRPr="00244749" w14:paraId="7842842A" w14:textId="77777777" w:rsidTr="00183D53">
        <w:trPr>
          <w:trHeight w:val="282"/>
        </w:trPr>
        <w:tc>
          <w:tcPr>
            <w:tcW w:w="1952" w:type="dxa"/>
            <w:vMerge w:val="restart"/>
          </w:tcPr>
          <w:p w14:paraId="533CA968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93BDEBC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62387FA" w14:textId="77777777" w:rsidR="00183D53" w:rsidRPr="00183D53" w:rsidRDefault="00183D53" w:rsidP="00183D53">
            <w:pPr>
              <w:pStyle w:val="TableParagraph"/>
              <w:jc w:val="center"/>
              <w:rPr>
                <w:sz w:val="20"/>
                <w:szCs w:val="20"/>
              </w:rPr>
            </w:pPr>
            <w:r w:rsidRPr="00183D53">
              <w:rPr>
                <w:sz w:val="20"/>
                <w:szCs w:val="20"/>
              </w:rPr>
              <w:t>Historia państwa i prawa polskiego w XIX i XX wieku</w:t>
            </w:r>
          </w:p>
          <w:p w14:paraId="68DCC370" w14:textId="0C246029" w:rsidR="00344497" w:rsidRPr="00F5673B" w:rsidRDefault="00183D53" w:rsidP="00183D53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F5673B">
              <w:rPr>
                <w:sz w:val="20"/>
                <w:szCs w:val="20"/>
                <w:lang w:val="en-US"/>
              </w:rPr>
              <w:t>History of Polish law and administration in the 19th and 20th centuries</w:t>
            </w:r>
          </w:p>
        </w:tc>
      </w:tr>
      <w:tr w:rsidR="00344497" w14:paraId="57164D4F" w14:textId="77777777" w:rsidTr="00183D53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AD52F5A" w14:textId="77777777" w:rsidR="00344497" w:rsidRPr="00F5673B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4F865F58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1049007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0DA0B7C7" w14:textId="77777777" w:rsidR="00344497" w:rsidRDefault="00344497">
      <w:pPr>
        <w:pStyle w:val="Tekstpodstawowy"/>
        <w:spacing w:before="9"/>
        <w:rPr>
          <w:sz w:val="23"/>
        </w:rPr>
      </w:pPr>
    </w:p>
    <w:p w14:paraId="69B70C3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209"/>
      </w:tblGrid>
      <w:tr w:rsidR="008370A9" w14:paraId="36551679" w14:textId="77777777" w:rsidTr="008370A9">
        <w:trPr>
          <w:trHeight w:val="282"/>
        </w:trPr>
        <w:tc>
          <w:tcPr>
            <w:tcW w:w="4266" w:type="dxa"/>
          </w:tcPr>
          <w:p w14:paraId="2E5D2374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209" w:type="dxa"/>
          </w:tcPr>
          <w:p w14:paraId="4625E1D2" w14:textId="13E5ECD0" w:rsidR="008370A9" w:rsidRPr="008370A9" w:rsidRDefault="00062D40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370A9" w:rsidRPr="008370A9">
              <w:rPr>
                <w:sz w:val="20"/>
                <w:szCs w:val="20"/>
              </w:rPr>
              <w:t>istoria</w:t>
            </w:r>
          </w:p>
        </w:tc>
      </w:tr>
      <w:tr w:rsidR="008370A9" w14:paraId="21120331" w14:textId="77777777" w:rsidTr="008370A9">
        <w:trPr>
          <w:trHeight w:val="285"/>
        </w:trPr>
        <w:tc>
          <w:tcPr>
            <w:tcW w:w="4266" w:type="dxa"/>
          </w:tcPr>
          <w:p w14:paraId="794BE9FC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209" w:type="dxa"/>
          </w:tcPr>
          <w:p w14:paraId="705C5411" w14:textId="3A33A1DB" w:rsidR="008370A9" w:rsidRPr="008370A9" w:rsidRDefault="00062D40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370A9" w:rsidRPr="008370A9">
              <w:rPr>
                <w:sz w:val="20"/>
                <w:szCs w:val="20"/>
              </w:rPr>
              <w:t>tudia stacjonarne</w:t>
            </w:r>
            <w:r>
              <w:rPr>
                <w:sz w:val="20"/>
                <w:szCs w:val="20"/>
              </w:rPr>
              <w:t>/</w:t>
            </w:r>
            <w:r w:rsidR="008370A9" w:rsidRPr="008370A9">
              <w:rPr>
                <w:sz w:val="20"/>
                <w:szCs w:val="20"/>
              </w:rPr>
              <w:t>niestacjonarne</w:t>
            </w:r>
          </w:p>
        </w:tc>
      </w:tr>
      <w:tr w:rsidR="008370A9" w14:paraId="4E159BB3" w14:textId="77777777" w:rsidTr="008370A9">
        <w:trPr>
          <w:trHeight w:val="282"/>
        </w:trPr>
        <w:tc>
          <w:tcPr>
            <w:tcW w:w="4266" w:type="dxa"/>
          </w:tcPr>
          <w:p w14:paraId="4B1141BF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209" w:type="dxa"/>
          </w:tcPr>
          <w:p w14:paraId="70141925" w14:textId="31816278" w:rsidR="008370A9" w:rsidRPr="008370A9" w:rsidRDefault="00062D40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370A9" w:rsidRPr="008370A9">
              <w:rPr>
                <w:sz w:val="20"/>
                <w:szCs w:val="20"/>
              </w:rPr>
              <w:t>tudia drugiego stopnia</w:t>
            </w:r>
          </w:p>
        </w:tc>
      </w:tr>
      <w:tr w:rsidR="008370A9" w14:paraId="7AB30354" w14:textId="77777777" w:rsidTr="008370A9">
        <w:trPr>
          <w:trHeight w:val="285"/>
        </w:trPr>
        <w:tc>
          <w:tcPr>
            <w:tcW w:w="4266" w:type="dxa"/>
          </w:tcPr>
          <w:p w14:paraId="2E02F43A" w14:textId="4BAB66BE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209" w:type="dxa"/>
          </w:tcPr>
          <w:p w14:paraId="42601283" w14:textId="279D02B6" w:rsidR="008370A9" w:rsidRPr="008370A9" w:rsidRDefault="00062D40" w:rsidP="008370A9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8370A9" w:rsidRPr="008370A9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8370A9" w14:paraId="5D4140D0" w14:textId="77777777" w:rsidTr="008370A9">
        <w:trPr>
          <w:trHeight w:val="282"/>
        </w:trPr>
        <w:tc>
          <w:tcPr>
            <w:tcW w:w="4266" w:type="dxa"/>
          </w:tcPr>
          <w:p w14:paraId="4093A241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209" w:type="dxa"/>
          </w:tcPr>
          <w:p w14:paraId="7AC47173" w14:textId="4EFEDA66" w:rsidR="008370A9" w:rsidRPr="008370A9" w:rsidRDefault="007305AF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370A9" w:rsidRPr="008370A9">
              <w:rPr>
                <w:sz w:val="20"/>
                <w:szCs w:val="20"/>
              </w:rPr>
              <w:t xml:space="preserve">rof. dr hab. Stanisław Wiech </w:t>
            </w:r>
          </w:p>
        </w:tc>
      </w:tr>
      <w:tr w:rsidR="008370A9" w14:paraId="09676E30" w14:textId="77777777" w:rsidTr="008370A9">
        <w:trPr>
          <w:trHeight w:val="285"/>
        </w:trPr>
        <w:tc>
          <w:tcPr>
            <w:tcW w:w="4266" w:type="dxa"/>
          </w:tcPr>
          <w:p w14:paraId="2B60451A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209" w:type="dxa"/>
          </w:tcPr>
          <w:p w14:paraId="2747D29C" w14:textId="3FB4BA50" w:rsidR="008370A9" w:rsidRPr="008370A9" w:rsidRDefault="008370A9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 w:rsidRPr="008370A9">
              <w:rPr>
                <w:sz w:val="20"/>
                <w:szCs w:val="20"/>
              </w:rPr>
              <w:t>stanislaw.wiech@ujk.edu.pl</w:t>
            </w:r>
          </w:p>
        </w:tc>
      </w:tr>
    </w:tbl>
    <w:p w14:paraId="5FFACDCD" w14:textId="77777777" w:rsidR="00344497" w:rsidRDefault="00344497">
      <w:pPr>
        <w:pStyle w:val="Tekstpodstawowy"/>
        <w:spacing w:before="9"/>
        <w:rPr>
          <w:sz w:val="17"/>
        </w:rPr>
      </w:pPr>
    </w:p>
    <w:p w14:paraId="33B60B5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5215"/>
      </w:tblGrid>
      <w:tr w:rsidR="008370A9" w14:paraId="2481F42A" w14:textId="77777777" w:rsidTr="008370A9">
        <w:trPr>
          <w:trHeight w:val="282"/>
        </w:trPr>
        <w:tc>
          <w:tcPr>
            <w:tcW w:w="4260" w:type="dxa"/>
          </w:tcPr>
          <w:p w14:paraId="69DCCDBB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215" w:type="dxa"/>
          </w:tcPr>
          <w:p w14:paraId="56CD7EAF" w14:textId="6D9E5A83" w:rsidR="008370A9" w:rsidRPr="008370A9" w:rsidRDefault="00062D40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8370A9" w:rsidRPr="008370A9">
              <w:rPr>
                <w:sz w:val="20"/>
                <w:szCs w:val="20"/>
              </w:rPr>
              <w:t>ęzyk polski</w:t>
            </w:r>
          </w:p>
        </w:tc>
      </w:tr>
      <w:tr w:rsidR="008370A9" w14:paraId="425B230F" w14:textId="77777777" w:rsidTr="008370A9">
        <w:trPr>
          <w:trHeight w:val="50"/>
        </w:trPr>
        <w:tc>
          <w:tcPr>
            <w:tcW w:w="4260" w:type="dxa"/>
          </w:tcPr>
          <w:p w14:paraId="2880BB03" w14:textId="220D5353" w:rsidR="008370A9" w:rsidRDefault="008370A9" w:rsidP="008370A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215" w:type="dxa"/>
          </w:tcPr>
          <w:p w14:paraId="6D932E11" w14:textId="6D5F0851" w:rsidR="008370A9" w:rsidRPr="008370A9" w:rsidRDefault="00062D40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370A9" w:rsidRPr="008370A9">
              <w:rPr>
                <w:sz w:val="20"/>
                <w:szCs w:val="20"/>
              </w:rPr>
              <w:t xml:space="preserve">najomość prawa i administracji na poziomie szkoły średniej </w:t>
            </w:r>
            <w:r w:rsidR="00A0241C">
              <w:rPr>
                <w:sz w:val="20"/>
                <w:szCs w:val="20"/>
              </w:rPr>
              <w:t xml:space="preserve">oraz </w:t>
            </w:r>
            <w:r w:rsidR="008370A9" w:rsidRPr="008370A9">
              <w:rPr>
                <w:sz w:val="20"/>
                <w:szCs w:val="20"/>
              </w:rPr>
              <w:t xml:space="preserve">nabytej </w:t>
            </w:r>
            <w:r w:rsidR="00A0241C">
              <w:rPr>
                <w:sz w:val="20"/>
                <w:szCs w:val="20"/>
              </w:rPr>
              <w:t xml:space="preserve">wiedzy dotyc4zącej historii ustroju i prawa </w:t>
            </w:r>
            <w:r w:rsidR="008370A9" w:rsidRPr="008370A9">
              <w:rPr>
                <w:sz w:val="20"/>
                <w:szCs w:val="20"/>
              </w:rPr>
              <w:t>w trakcie studiów historycznych I stopnia</w:t>
            </w:r>
          </w:p>
        </w:tc>
      </w:tr>
    </w:tbl>
    <w:p w14:paraId="3D5CCB0B" w14:textId="77777777" w:rsidR="00344497" w:rsidRDefault="00344497">
      <w:pPr>
        <w:pStyle w:val="Tekstpodstawowy"/>
        <w:spacing w:before="9"/>
        <w:rPr>
          <w:sz w:val="17"/>
        </w:rPr>
      </w:pPr>
    </w:p>
    <w:p w14:paraId="2BE6419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748"/>
        <w:gridCol w:w="6207"/>
      </w:tblGrid>
      <w:tr w:rsidR="008370A9" w14:paraId="5F2D3D48" w14:textId="77777777" w:rsidTr="008370A9">
        <w:trPr>
          <w:trHeight w:val="285"/>
        </w:trPr>
        <w:tc>
          <w:tcPr>
            <w:tcW w:w="3268" w:type="dxa"/>
            <w:gridSpan w:val="2"/>
          </w:tcPr>
          <w:p w14:paraId="3B6FC4A1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207" w:type="dxa"/>
          </w:tcPr>
          <w:p w14:paraId="49D72EDA" w14:textId="2BF0146A" w:rsidR="008370A9" w:rsidRPr="008370A9" w:rsidRDefault="00062D40" w:rsidP="008370A9">
            <w:pPr>
              <w:pStyle w:val="TableParagraph"/>
              <w:spacing w:line="202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370A9" w:rsidRPr="008370A9">
              <w:rPr>
                <w:sz w:val="20"/>
                <w:szCs w:val="20"/>
              </w:rPr>
              <w:t xml:space="preserve">onwersatorium </w:t>
            </w:r>
          </w:p>
        </w:tc>
      </w:tr>
      <w:tr w:rsidR="008370A9" w14:paraId="7F8AD0DB" w14:textId="77777777" w:rsidTr="008370A9">
        <w:trPr>
          <w:trHeight w:val="282"/>
        </w:trPr>
        <w:tc>
          <w:tcPr>
            <w:tcW w:w="3268" w:type="dxa"/>
            <w:gridSpan w:val="2"/>
          </w:tcPr>
          <w:p w14:paraId="6594D60F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207" w:type="dxa"/>
          </w:tcPr>
          <w:p w14:paraId="19E4F4AA" w14:textId="5F35505A" w:rsidR="008370A9" w:rsidRPr="008370A9" w:rsidRDefault="00062D40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370A9" w:rsidRPr="008370A9">
              <w:rPr>
                <w:sz w:val="20"/>
                <w:szCs w:val="20"/>
              </w:rPr>
              <w:t>ajęcia tradycyjne w pomieszczeniu dydaktycznym UJK</w:t>
            </w:r>
          </w:p>
        </w:tc>
      </w:tr>
      <w:tr w:rsidR="008370A9" w14:paraId="7B5380A0" w14:textId="77777777" w:rsidTr="008370A9">
        <w:trPr>
          <w:trHeight w:val="285"/>
        </w:trPr>
        <w:tc>
          <w:tcPr>
            <w:tcW w:w="3268" w:type="dxa"/>
            <w:gridSpan w:val="2"/>
          </w:tcPr>
          <w:p w14:paraId="0B7B5D1E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207" w:type="dxa"/>
          </w:tcPr>
          <w:p w14:paraId="16B00F9C" w14:textId="30D61897" w:rsidR="008370A9" w:rsidRPr="008370A9" w:rsidRDefault="00062D40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370A9" w:rsidRPr="008370A9">
              <w:rPr>
                <w:sz w:val="20"/>
                <w:szCs w:val="20"/>
              </w:rPr>
              <w:t xml:space="preserve">aliczenie z oceną </w:t>
            </w:r>
          </w:p>
        </w:tc>
      </w:tr>
      <w:tr w:rsidR="008370A9" w14:paraId="0DCA2D93" w14:textId="77777777" w:rsidTr="008370A9">
        <w:trPr>
          <w:trHeight w:val="282"/>
        </w:trPr>
        <w:tc>
          <w:tcPr>
            <w:tcW w:w="3268" w:type="dxa"/>
            <w:gridSpan w:val="2"/>
          </w:tcPr>
          <w:p w14:paraId="4D7A79BA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207" w:type="dxa"/>
          </w:tcPr>
          <w:p w14:paraId="6E9CBB4B" w14:textId="6390FC93" w:rsidR="008370A9" w:rsidRPr="008370A9" w:rsidRDefault="00570609" w:rsidP="0057060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problemowe</w:t>
            </w:r>
            <w:r w:rsidR="00062D40">
              <w:rPr>
                <w:sz w:val="20"/>
                <w:szCs w:val="20"/>
              </w:rPr>
              <w:t>;</w:t>
            </w:r>
            <w:r w:rsidR="008370A9" w:rsidRPr="008370A9">
              <w:rPr>
                <w:sz w:val="20"/>
                <w:szCs w:val="20"/>
              </w:rPr>
              <w:t xml:space="preserve"> </w:t>
            </w:r>
            <w:r w:rsidR="00244749">
              <w:rPr>
                <w:sz w:val="20"/>
                <w:szCs w:val="20"/>
              </w:rPr>
              <w:t>dyskusja, pokaz, analiza i krytyka dokumentów; SWOT</w:t>
            </w:r>
            <w:bookmarkStart w:id="0" w:name="_GoBack"/>
            <w:bookmarkEnd w:id="0"/>
          </w:p>
        </w:tc>
      </w:tr>
      <w:tr w:rsidR="00344497" w14:paraId="4E9529CE" w14:textId="77777777" w:rsidTr="008370A9">
        <w:trPr>
          <w:trHeight w:val="285"/>
        </w:trPr>
        <w:tc>
          <w:tcPr>
            <w:tcW w:w="1520" w:type="dxa"/>
            <w:vMerge w:val="restart"/>
          </w:tcPr>
          <w:p w14:paraId="204327A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4B554E45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48" w:type="dxa"/>
          </w:tcPr>
          <w:p w14:paraId="22A878AC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207" w:type="dxa"/>
          </w:tcPr>
          <w:p w14:paraId="2BE7AE94" w14:textId="77777777" w:rsidR="008370A9" w:rsidRPr="009006F8" w:rsidRDefault="008370A9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 w:rsidRPr="009006F8">
              <w:rPr>
                <w:sz w:val="20"/>
                <w:szCs w:val="20"/>
              </w:rPr>
              <w:t xml:space="preserve">Bardach J., Leśnodorski B., Pietrzak M., </w:t>
            </w:r>
            <w:r w:rsidRPr="009006F8">
              <w:rPr>
                <w:i/>
                <w:sz w:val="20"/>
                <w:szCs w:val="20"/>
              </w:rPr>
              <w:t>Historia ustroju i prawa polskiego</w:t>
            </w:r>
            <w:r w:rsidRPr="009006F8">
              <w:rPr>
                <w:sz w:val="20"/>
                <w:szCs w:val="20"/>
              </w:rPr>
              <w:t xml:space="preserve">, Warszawa 2020. </w:t>
            </w:r>
          </w:p>
          <w:p w14:paraId="72212A1F" w14:textId="77777777" w:rsidR="008370A9" w:rsidRPr="009006F8" w:rsidRDefault="008370A9" w:rsidP="008370A9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9006F8">
              <w:rPr>
                <w:sz w:val="20"/>
                <w:szCs w:val="20"/>
              </w:rPr>
              <w:t>Chmaj</w:t>
            </w:r>
            <w:proofErr w:type="spellEnd"/>
            <w:r w:rsidRPr="009006F8">
              <w:rPr>
                <w:sz w:val="20"/>
                <w:szCs w:val="20"/>
              </w:rPr>
              <w:t xml:space="preserve"> M., </w:t>
            </w:r>
            <w:r w:rsidRPr="009006F8">
              <w:rPr>
                <w:i/>
                <w:sz w:val="20"/>
                <w:szCs w:val="20"/>
              </w:rPr>
              <w:t>Ustrój samorządu terytorialnego w Polsce</w:t>
            </w:r>
            <w:r w:rsidRPr="009006F8">
              <w:rPr>
                <w:sz w:val="20"/>
                <w:szCs w:val="20"/>
              </w:rPr>
              <w:t xml:space="preserve">, Warszawa 2005. </w:t>
            </w:r>
          </w:p>
          <w:p w14:paraId="7A8ACF26" w14:textId="77777777" w:rsidR="008370A9" w:rsidRPr="009006F8" w:rsidRDefault="008370A9" w:rsidP="008370A9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9006F8">
              <w:rPr>
                <w:sz w:val="20"/>
                <w:szCs w:val="20"/>
              </w:rPr>
              <w:t>Kallas</w:t>
            </w:r>
            <w:proofErr w:type="spellEnd"/>
            <w:r w:rsidRPr="009006F8">
              <w:rPr>
                <w:sz w:val="20"/>
                <w:szCs w:val="20"/>
              </w:rPr>
              <w:t xml:space="preserve"> M., </w:t>
            </w:r>
            <w:r w:rsidRPr="009006F8">
              <w:rPr>
                <w:i/>
                <w:sz w:val="20"/>
                <w:szCs w:val="20"/>
              </w:rPr>
              <w:t>Historia ustroju Polski</w:t>
            </w:r>
            <w:r w:rsidRPr="009006F8">
              <w:rPr>
                <w:sz w:val="20"/>
                <w:szCs w:val="20"/>
              </w:rPr>
              <w:t>, Warszawa 2019.</w:t>
            </w:r>
          </w:p>
          <w:p w14:paraId="45D1255E" w14:textId="77777777" w:rsidR="00344497" w:rsidRPr="009006F8" w:rsidRDefault="008370A9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 w:rsidRPr="009006F8">
              <w:rPr>
                <w:sz w:val="20"/>
                <w:szCs w:val="20"/>
              </w:rPr>
              <w:t xml:space="preserve">Korobowicz A., </w:t>
            </w:r>
            <w:r w:rsidRPr="009006F8">
              <w:rPr>
                <w:i/>
                <w:sz w:val="20"/>
                <w:szCs w:val="20"/>
              </w:rPr>
              <w:t>Ustrój i prawo na ziemiach polskich od rozbiorów do odzyskania niepodległości</w:t>
            </w:r>
            <w:r w:rsidRPr="009006F8">
              <w:rPr>
                <w:sz w:val="20"/>
                <w:szCs w:val="20"/>
              </w:rPr>
              <w:t>, Lublin 1994.</w:t>
            </w:r>
          </w:p>
          <w:p w14:paraId="342A1C87" w14:textId="4C9377FA" w:rsidR="00D268FA" w:rsidRPr="009006F8" w:rsidRDefault="00D268FA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 w:rsidRPr="009006F8">
              <w:rPr>
                <w:sz w:val="20"/>
                <w:szCs w:val="20"/>
              </w:rPr>
              <w:t xml:space="preserve">Płaza S., </w:t>
            </w:r>
            <w:r w:rsidRPr="009006F8">
              <w:rPr>
                <w:i/>
                <w:sz w:val="20"/>
                <w:szCs w:val="20"/>
              </w:rPr>
              <w:t>Historia prawa w Polsce na tle porównawczym</w:t>
            </w:r>
            <w:r w:rsidRPr="009006F8">
              <w:rPr>
                <w:sz w:val="20"/>
                <w:szCs w:val="20"/>
              </w:rPr>
              <w:t>, cz. 2 (prawo na ziemiach polskich w XIX w.), Kraków 1994.</w:t>
            </w:r>
          </w:p>
        </w:tc>
      </w:tr>
      <w:tr w:rsidR="00344497" w14:paraId="1906178F" w14:textId="77777777" w:rsidTr="008370A9">
        <w:trPr>
          <w:trHeight w:val="282"/>
        </w:trPr>
        <w:tc>
          <w:tcPr>
            <w:tcW w:w="1520" w:type="dxa"/>
            <w:vMerge/>
            <w:tcBorders>
              <w:top w:val="nil"/>
            </w:tcBorders>
          </w:tcPr>
          <w:p w14:paraId="4B71979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 w14:paraId="5FD1F1F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207" w:type="dxa"/>
          </w:tcPr>
          <w:p w14:paraId="78B8EC2B" w14:textId="77777777" w:rsidR="008370A9" w:rsidRPr="009006F8" w:rsidRDefault="008370A9" w:rsidP="008370A9">
            <w:pPr>
              <w:pStyle w:val="TableParagraph"/>
              <w:rPr>
                <w:sz w:val="20"/>
                <w:szCs w:val="20"/>
              </w:rPr>
            </w:pPr>
            <w:r w:rsidRPr="009006F8">
              <w:rPr>
                <w:sz w:val="20"/>
                <w:szCs w:val="20"/>
              </w:rPr>
              <w:t xml:space="preserve">Garlicki L., </w:t>
            </w:r>
            <w:r w:rsidRPr="009006F8">
              <w:rPr>
                <w:i/>
                <w:sz w:val="20"/>
                <w:szCs w:val="20"/>
              </w:rPr>
              <w:t>Polskie prawo konstytucyjne. Zarys wykładu</w:t>
            </w:r>
            <w:r w:rsidRPr="009006F8">
              <w:rPr>
                <w:sz w:val="20"/>
                <w:szCs w:val="20"/>
              </w:rPr>
              <w:t xml:space="preserve">, Warszawa 2003. </w:t>
            </w:r>
          </w:p>
          <w:p w14:paraId="69492AD3" w14:textId="38FA4B4D" w:rsidR="008370A9" w:rsidRPr="009006F8" w:rsidRDefault="008370A9" w:rsidP="008370A9">
            <w:pPr>
              <w:pStyle w:val="TableParagraph"/>
              <w:rPr>
                <w:sz w:val="20"/>
                <w:szCs w:val="20"/>
              </w:rPr>
            </w:pPr>
            <w:r w:rsidRPr="009006F8">
              <w:rPr>
                <w:sz w:val="20"/>
                <w:szCs w:val="20"/>
              </w:rPr>
              <w:t>Korobowicz A.</w:t>
            </w:r>
            <w:r w:rsidR="009006F8">
              <w:rPr>
                <w:sz w:val="20"/>
                <w:szCs w:val="20"/>
              </w:rPr>
              <w:t>,</w:t>
            </w:r>
            <w:r w:rsidRPr="009006F8">
              <w:rPr>
                <w:sz w:val="20"/>
                <w:szCs w:val="20"/>
              </w:rPr>
              <w:t xml:space="preserve"> </w:t>
            </w:r>
            <w:proofErr w:type="spellStart"/>
            <w:r w:rsidRPr="009006F8">
              <w:rPr>
                <w:sz w:val="20"/>
                <w:szCs w:val="20"/>
              </w:rPr>
              <w:t>Mojak</w:t>
            </w:r>
            <w:proofErr w:type="spellEnd"/>
            <w:r w:rsidRPr="009006F8">
              <w:rPr>
                <w:sz w:val="20"/>
                <w:szCs w:val="20"/>
              </w:rPr>
              <w:t xml:space="preserve"> R., Skrzydło W., </w:t>
            </w:r>
            <w:r w:rsidRPr="009006F8">
              <w:rPr>
                <w:i/>
                <w:sz w:val="20"/>
                <w:szCs w:val="20"/>
              </w:rPr>
              <w:t>Zarys dziejów konstytucjonalizmu polskiego</w:t>
            </w:r>
            <w:r w:rsidRPr="009006F8">
              <w:rPr>
                <w:sz w:val="20"/>
                <w:szCs w:val="20"/>
              </w:rPr>
              <w:t xml:space="preserve">, Lublin 1996. </w:t>
            </w:r>
          </w:p>
          <w:p w14:paraId="143D9191" w14:textId="66FAD97A" w:rsidR="00344497" w:rsidRPr="009006F8" w:rsidRDefault="008370A9" w:rsidP="008370A9">
            <w:pPr>
              <w:pStyle w:val="TableParagraph"/>
              <w:rPr>
                <w:sz w:val="20"/>
                <w:szCs w:val="20"/>
              </w:rPr>
            </w:pPr>
            <w:r w:rsidRPr="009006F8">
              <w:rPr>
                <w:i/>
                <w:sz w:val="20"/>
                <w:szCs w:val="20"/>
              </w:rPr>
              <w:t>Historia państwa i prawa. Wybór tekstów źródłowych</w:t>
            </w:r>
            <w:r w:rsidRPr="009006F8">
              <w:rPr>
                <w:sz w:val="20"/>
                <w:szCs w:val="20"/>
              </w:rPr>
              <w:t xml:space="preserve">, zebrali i opracowali A. Gulczyński, B. Lesiński, J. </w:t>
            </w:r>
            <w:proofErr w:type="spellStart"/>
            <w:r w:rsidRPr="009006F8">
              <w:rPr>
                <w:sz w:val="20"/>
                <w:szCs w:val="20"/>
              </w:rPr>
              <w:t>Walachowicz</w:t>
            </w:r>
            <w:proofErr w:type="spellEnd"/>
            <w:r w:rsidRPr="009006F8">
              <w:rPr>
                <w:sz w:val="20"/>
                <w:szCs w:val="20"/>
              </w:rPr>
              <w:t xml:space="preserve">, J. </w:t>
            </w:r>
            <w:proofErr w:type="spellStart"/>
            <w:r w:rsidRPr="009006F8">
              <w:rPr>
                <w:sz w:val="20"/>
                <w:szCs w:val="20"/>
              </w:rPr>
              <w:t>Wiewiorowski</w:t>
            </w:r>
            <w:proofErr w:type="spellEnd"/>
            <w:r w:rsidRPr="009006F8">
              <w:rPr>
                <w:sz w:val="20"/>
                <w:szCs w:val="20"/>
              </w:rPr>
              <w:t>, red. B. Lesiński, Poznań 1995.</w:t>
            </w:r>
          </w:p>
        </w:tc>
      </w:tr>
    </w:tbl>
    <w:p w14:paraId="19C27F0D" w14:textId="77777777" w:rsidR="00344497" w:rsidRDefault="00344497">
      <w:pPr>
        <w:pStyle w:val="Tekstpodstawowy"/>
        <w:spacing w:before="11"/>
        <w:rPr>
          <w:sz w:val="17"/>
        </w:rPr>
      </w:pPr>
    </w:p>
    <w:p w14:paraId="5590CEB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961044D" w14:textId="77777777" w:rsidTr="00B83E3E">
        <w:trPr>
          <w:trHeight w:val="909"/>
        </w:trPr>
        <w:tc>
          <w:tcPr>
            <w:tcW w:w="9782" w:type="dxa"/>
          </w:tcPr>
          <w:p w14:paraId="2F5831A1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AED96AC" w14:textId="0CD2E483" w:rsidR="00817F48" w:rsidRPr="005C0CCE" w:rsidRDefault="005C0CCE" w:rsidP="00D268FA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5C0CCE">
              <w:rPr>
                <w:b/>
                <w:sz w:val="20"/>
                <w:szCs w:val="20"/>
              </w:rPr>
              <w:t>Konwersatorium:</w:t>
            </w:r>
          </w:p>
          <w:p w14:paraId="42540151" w14:textId="1127682D" w:rsidR="00D268FA" w:rsidRPr="00817F48" w:rsidRDefault="00D268FA" w:rsidP="00D268FA">
            <w:pPr>
              <w:pStyle w:val="TableParagraph"/>
              <w:ind w:left="69"/>
              <w:rPr>
                <w:sz w:val="20"/>
                <w:szCs w:val="20"/>
              </w:rPr>
            </w:pPr>
            <w:r w:rsidRPr="00817F48">
              <w:rPr>
                <w:bCs/>
                <w:sz w:val="20"/>
                <w:szCs w:val="20"/>
              </w:rPr>
              <w:t>C1</w:t>
            </w:r>
            <w:r w:rsidRPr="00817F48">
              <w:rPr>
                <w:sz w:val="20"/>
                <w:szCs w:val="20"/>
              </w:rPr>
              <w:t xml:space="preserve">- </w:t>
            </w:r>
            <w:r w:rsidR="005E5A91">
              <w:rPr>
                <w:sz w:val="20"/>
                <w:szCs w:val="20"/>
              </w:rPr>
              <w:t>Zapoznanie z</w:t>
            </w:r>
            <w:r w:rsidRPr="00817F48">
              <w:rPr>
                <w:sz w:val="20"/>
                <w:szCs w:val="20"/>
              </w:rPr>
              <w:t xml:space="preserve"> rol</w:t>
            </w:r>
            <w:r w:rsidR="005E5A91">
              <w:rPr>
                <w:sz w:val="20"/>
                <w:szCs w:val="20"/>
              </w:rPr>
              <w:t>ą</w:t>
            </w:r>
            <w:r w:rsidRPr="00817F48">
              <w:rPr>
                <w:sz w:val="20"/>
                <w:szCs w:val="20"/>
              </w:rPr>
              <w:t xml:space="preserve"> ustawy zasadniczej w zmieniających się systemach prawnych funkcjonujących na ziemiach polskich w XIX i XX w. w odmiennych warunkach politycznych i społeczno-gospodarczych. </w:t>
            </w:r>
          </w:p>
          <w:p w14:paraId="2BC35FD0" w14:textId="16748CD5" w:rsidR="00D268FA" w:rsidRPr="00817F48" w:rsidRDefault="00D268FA" w:rsidP="00D268FA">
            <w:pPr>
              <w:pStyle w:val="TableParagraph"/>
              <w:ind w:left="69"/>
              <w:rPr>
                <w:sz w:val="20"/>
                <w:szCs w:val="20"/>
              </w:rPr>
            </w:pPr>
            <w:r w:rsidRPr="007677AB">
              <w:rPr>
                <w:bCs/>
                <w:sz w:val="20"/>
                <w:szCs w:val="20"/>
              </w:rPr>
              <w:t>C2</w:t>
            </w:r>
            <w:r w:rsidRPr="00817F48">
              <w:rPr>
                <w:b/>
                <w:sz w:val="20"/>
                <w:szCs w:val="20"/>
              </w:rPr>
              <w:t>-</w:t>
            </w:r>
            <w:r w:rsidRPr="00817F48">
              <w:rPr>
                <w:sz w:val="20"/>
                <w:szCs w:val="20"/>
              </w:rPr>
              <w:t xml:space="preserve"> </w:t>
            </w:r>
            <w:r w:rsidR="005E5A91">
              <w:rPr>
                <w:sz w:val="20"/>
                <w:szCs w:val="20"/>
              </w:rPr>
              <w:t>Kształcenie umiejętności</w:t>
            </w:r>
            <w:r w:rsidRPr="00817F48">
              <w:rPr>
                <w:sz w:val="20"/>
                <w:szCs w:val="20"/>
              </w:rPr>
              <w:t xml:space="preserve"> ocen</w:t>
            </w:r>
            <w:r w:rsidR="005E5A91">
              <w:rPr>
                <w:sz w:val="20"/>
                <w:szCs w:val="20"/>
              </w:rPr>
              <w:t>y</w:t>
            </w:r>
            <w:r w:rsidRPr="00817F48">
              <w:rPr>
                <w:sz w:val="20"/>
                <w:szCs w:val="20"/>
              </w:rPr>
              <w:t xml:space="preserve"> realizacji postanowień  konstytucji w praktyce ustrojowej. </w:t>
            </w:r>
          </w:p>
          <w:p w14:paraId="2EDA57A4" w14:textId="17F35460" w:rsidR="00344497" w:rsidRDefault="00D268FA" w:rsidP="005E5A91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7677AB">
              <w:rPr>
                <w:bCs/>
                <w:sz w:val="20"/>
                <w:szCs w:val="20"/>
              </w:rPr>
              <w:t>C3</w:t>
            </w:r>
            <w:r w:rsidRPr="00817F48">
              <w:rPr>
                <w:sz w:val="20"/>
                <w:szCs w:val="20"/>
              </w:rPr>
              <w:t xml:space="preserve">- </w:t>
            </w:r>
            <w:r w:rsidR="005E5A91">
              <w:rPr>
                <w:sz w:val="20"/>
                <w:szCs w:val="20"/>
              </w:rPr>
              <w:t xml:space="preserve">Zwrócenie uwagi na potrzebę rozumienia </w:t>
            </w:r>
            <w:r w:rsidRPr="00817F48">
              <w:rPr>
                <w:sz w:val="20"/>
                <w:szCs w:val="20"/>
              </w:rPr>
              <w:t>kategorii pojęciowych oraz formułowania i uzasadniania opinii historycznych w zakresie historii państwa i prawa</w:t>
            </w:r>
            <w:r w:rsidR="007677AB">
              <w:rPr>
                <w:sz w:val="20"/>
                <w:szCs w:val="20"/>
              </w:rPr>
              <w:t>.</w:t>
            </w:r>
          </w:p>
        </w:tc>
      </w:tr>
      <w:tr w:rsidR="00344497" w14:paraId="472F881F" w14:textId="77777777" w:rsidTr="00B83E3E">
        <w:trPr>
          <w:trHeight w:val="5035"/>
        </w:trPr>
        <w:tc>
          <w:tcPr>
            <w:tcW w:w="9782" w:type="dxa"/>
          </w:tcPr>
          <w:p w14:paraId="69EEA9A7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3EF67E7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271C28A" w14:textId="3AFFC71E" w:rsidR="00344497" w:rsidRDefault="00D268FA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</w:t>
            </w:r>
            <w:r w:rsidR="007677AB">
              <w:rPr>
                <w:b/>
                <w:sz w:val="20"/>
              </w:rPr>
              <w:t>:</w:t>
            </w:r>
          </w:p>
          <w:p w14:paraId="0A6B945F" w14:textId="16432233" w:rsidR="00D268FA" w:rsidRPr="00D268FA" w:rsidRDefault="00D268FA" w:rsidP="00D268FA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14" w:hanging="357"/>
              <w:rPr>
                <w:sz w:val="20"/>
                <w:szCs w:val="20"/>
              </w:rPr>
            </w:pPr>
            <w:r w:rsidRPr="00D268FA">
              <w:rPr>
                <w:sz w:val="20"/>
                <w:szCs w:val="20"/>
              </w:rPr>
              <w:t xml:space="preserve">Charakterystyka przedmiotu i jego miejsce w systemie studiów historycznych. Pojęcie konstytucji jako ustawy zasadniczej, określającej ogólne zasady ustroju państwa, strukturę i kompetencje naczelnych organów władzy, podstawowe prawa i obowiązki obywateli. </w:t>
            </w:r>
          </w:p>
          <w:p w14:paraId="2D6CE654" w14:textId="40962C00" w:rsidR="00D268FA" w:rsidRPr="00D268FA" w:rsidRDefault="00D268FA" w:rsidP="00D268FA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14" w:hanging="357"/>
              <w:rPr>
                <w:sz w:val="20"/>
                <w:szCs w:val="20"/>
              </w:rPr>
            </w:pPr>
            <w:r w:rsidRPr="00D268FA">
              <w:rPr>
                <w:sz w:val="20"/>
                <w:szCs w:val="20"/>
              </w:rPr>
              <w:t>Charakterystyka aktów i ustaw zasadniczych doby niewoli narodowej.</w:t>
            </w:r>
          </w:p>
          <w:p w14:paraId="0E3B31D9" w14:textId="77777777" w:rsidR="009D25FD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sz w:val="20"/>
                <w:szCs w:val="20"/>
              </w:rPr>
            </w:pPr>
            <w:r w:rsidRPr="00D268FA">
              <w:rPr>
                <w:sz w:val="20"/>
                <w:szCs w:val="20"/>
              </w:rPr>
              <w:t>Ustawa konstytucyjna Księstwa Warszawskiego z 22 VII 1807;</w:t>
            </w:r>
          </w:p>
          <w:p w14:paraId="2F128C48" w14:textId="77777777" w:rsidR="009D25FD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sz w:val="20"/>
                <w:szCs w:val="20"/>
              </w:rPr>
            </w:pPr>
            <w:r w:rsidRPr="009D25FD">
              <w:rPr>
                <w:sz w:val="20"/>
                <w:szCs w:val="20"/>
              </w:rPr>
              <w:t>Ustawa konstytucyjna Królestwa Polskiego z 27 XI 1815;</w:t>
            </w:r>
          </w:p>
          <w:p w14:paraId="0AB9ACA9" w14:textId="77777777" w:rsidR="009D25FD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sz w:val="20"/>
                <w:szCs w:val="20"/>
              </w:rPr>
            </w:pPr>
            <w:r w:rsidRPr="009D25FD">
              <w:rPr>
                <w:sz w:val="20"/>
                <w:szCs w:val="20"/>
              </w:rPr>
              <w:t>Konstytucje Wolnego Miasta Krakowa z 1815, 1818, 1833 r.</w:t>
            </w:r>
          </w:p>
          <w:p w14:paraId="377CDAB0" w14:textId="77777777" w:rsidR="009D25FD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sz w:val="20"/>
                <w:szCs w:val="20"/>
              </w:rPr>
            </w:pPr>
            <w:r w:rsidRPr="009D25FD">
              <w:rPr>
                <w:sz w:val="20"/>
                <w:szCs w:val="20"/>
              </w:rPr>
              <w:t>Statut organiczny dla Królestwa Polskiego 14/26 lutego 1832 r.</w:t>
            </w:r>
          </w:p>
          <w:p w14:paraId="2E0AE5B9" w14:textId="77777777" w:rsidR="009D25FD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sz w:val="20"/>
                <w:szCs w:val="20"/>
              </w:rPr>
            </w:pPr>
            <w:r w:rsidRPr="009D25FD">
              <w:rPr>
                <w:sz w:val="20"/>
                <w:szCs w:val="20"/>
              </w:rPr>
              <w:t xml:space="preserve">Statut krajowy Królestwa Galicji i Lodomerii wraz z Wielkim Księstwem Krakowskim, </w:t>
            </w:r>
            <w:proofErr w:type="spellStart"/>
            <w:r w:rsidRPr="009D25FD">
              <w:rPr>
                <w:sz w:val="20"/>
                <w:szCs w:val="20"/>
              </w:rPr>
              <w:t>allegat</w:t>
            </w:r>
            <w:proofErr w:type="spellEnd"/>
            <w:r w:rsidRPr="009D25FD">
              <w:rPr>
                <w:sz w:val="20"/>
                <w:szCs w:val="20"/>
              </w:rPr>
              <w:t xml:space="preserve"> do patentu z 26 lutego 1861 r.</w:t>
            </w:r>
          </w:p>
          <w:p w14:paraId="1C700944" w14:textId="4DF9CAB7" w:rsidR="00D268FA" w:rsidRPr="009D25FD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sz w:val="20"/>
                <w:szCs w:val="20"/>
              </w:rPr>
            </w:pPr>
            <w:r w:rsidRPr="009D25FD">
              <w:rPr>
                <w:sz w:val="20"/>
                <w:szCs w:val="20"/>
              </w:rPr>
              <w:t>Ustrój prawny Wielkiego Księstwa Poznańskiego</w:t>
            </w:r>
            <w:r w:rsidR="001C7315">
              <w:rPr>
                <w:sz w:val="20"/>
                <w:szCs w:val="20"/>
              </w:rPr>
              <w:t>.</w:t>
            </w:r>
          </w:p>
          <w:p w14:paraId="11202E34" w14:textId="02E2B5F6" w:rsidR="00D268FA" w:rsidRPr="00D268FA" w:rsidRDefault="00D268FA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/>
              <w:rPr>
                <w:sz w:val="20"/>
                <w:szCs w:val="20"/>
              </w:rPr>
            </w:pPr>
            <w:r w:rsidRPr="00D268FA">
              <w:rPr>
                <w:sz w:val="20"/>
                <w:szCs w:val="20"/>
              </w:rPr>
              <w:t>Udział Polaków w parlamentach państw zaborczych i administracji</w:t>
            </w:r>
            <w:r w:rsidR="001C7315">
              <w:rPr>
                <w:sz w:val="20"/>
                <w:szCs w:val="20"/>
              </w:rPr>
              <w:t>.</w:t>
            </w:r>
          </w:p>
          <w:p w14:paraId="1A9932B8" w14:textId="4E6B4BEC" w:rsidR="00D268FA" w:rsidRPr="00D268FA" w:rsidRDefault="00D268FA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sz w:val="20"/>
                <w:szCs w:val="20"/>
              </w:rPr>
            </w:pPr>
            <w:r w:rsidRPr="00D268FA">
              <w:rPr>
                <w:sz w:val="20"/>
                <w:szCs w:val="20"/>
              </w:rPr>
              <w:t>Ustrój administracyjny na ziemiach polskich (Galicja, Królestwo Polskie, zabór pruski, Ziemie Zabrane)</w:t>
            </w:r>
            <w:r w:rsidR="001C7315">
              <w:rPr>
                <w:sz w:val="20"/>
                <w:szCs w:val="20"/>
              </w:rPr>
              <w:t>.</w:t>
            </w:r>
          </w:p>
          <w:p w14:paraId="2B888DA6" w14:textId="054C875D" w:rsidR="00D268FA" w:rsidRPr="00D268FA" w:rsidRDefault="00D268FA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sz w:val="20"/>
                <w:szCs w:val="20"/>
              </w:rPr>
            </w:pPr>
            <w:r w:rsidRPr="00D268FA">
              <w:rPr>
                <w:sz w:val="20"/>
                <w:szCs w:val="20"/>
              </w:rPr>
              <w:t>Stany wojenne w Królestwie Polskim (1832, 1861, 1905) i prawa wyjątkowe na Ziemiach Zabranych</w:t>
            </w:r>
            <w:r w:rsidR="001C7315">
              <w:rPr>
                <w:sz w:val="20"/>
                <w:szCs w:val="20"/>
              </w:rPr>
              <w:t>.</w:t>
            </w:r>
          </w:p>
          <w:p w14:paraId="6356A172" w14:textId="77777777" w:rsidR="00B83E3E" w:rsidRPr="00B83E3E" w:rsidRDefault="00D268FA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sz w:val="20"/>
                <w:szCs w:val="20"/>
              </w:rPr>
            </w:pPr>
            <w:r w:rsidRPr="00B83E3E">
              <w:rPr>
                <w:sz w:val="20"/>
                <w:szCs w:val="20"/>
              </w:rPr>
              <w:t>Prawa mniejszości narodowych i etnicznych</w:t>
            </w:r>
            <w:r w:rsidR="00F3534C" w:rsidRPr="00B83E3E">
              <w:rPr>
                <w:sz w:val="20"/>
                <w:szCs w:val="20"/>
              </w:rPr>
              <w:t>.</w:t>
            </w:r>
          </w:p>
          <w:p w14:paraId="5F93FEF4" w14:textId="77777777" w:rsidR="00B83E3E" w:rsidRPr="00B83E3E" w:rsidRDefault="00B83E3E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sz w:val="20"/>
                <w:szCs w:val="20"/>
              </w:rPr>
            </w:pPr>
            <w:r w:rsidRPr="00B83E3E">
              <w:rPr>
                <w:sz w:val="20"/>
                <w:szCs w:val="20"/>
              </w:rPr>
              <w:t>Konstytucje Drugiej Rzeczypospolitej: Mała Konstytucja z 1919 r.; Konstytucja marcowa Rzeczypospolitej Polskiej z 17 III 1921 r.; Konstytucja kwietniowa Rzeczypospolitej Polskiej z 23 IV 1935 r.</w:t>
            </w:r>
          </w:p>
          <w:p w14:paraId="14B7E96E" w14:textId="77777777" w:rsidR="00B83E3E" w:rsidRPr="00B83E3E" w:rsidRDefault="00B83E3E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sz w:val="20"/>
                <w:szCs w:val="20"/>
              </w:rPr>
            </w:pPr>
            <w:r w:rsidRPr="00B83E3E">
              <w:rPr>
                <w:sz w:val="20"/>
                <w:szCs w:val="20"/>
              </w:rPr>
              <w:t>Organy przedstawicielskie Polskiego Państwa Podziemnego w latach 1939-1945.</w:t>
            </w:r>
          </w:p>
          <w:p w14:paraId="287697F6" w14:textId="77777777" w:rsidR="00B83E3E" w:rsidRPr="00B83E3E" w:rsidRDefault="00B83E3E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sz w:val="20"/>
                <w:szCs w:val="20"/>
              </w:rPr>
            </w:pPr>
            <w:r w:rsidRPr="00B83E3E">
              <w:rPr>
                <w:sz w:val="20"/>
                <w:szCs w:val="20"/>
              </w:rPr>
              <w:t xml:space="preserve">Konstytucje okresu Polski Ludowej: Mała Konstytucja z 1947 r.; Konstytucja Polskiej Rzeczypospolitej Ludowej z 22 VII 1952 r. i jej nowelizacja z 30 XII 1989 r.      </w:t>
            </w:r>
          </w:p>
          <w:p w14:paraId="3DF05E23" w14:textId="4A244D19" w:rsidR="00B83E3E" w:rsidRPr="00B83E3E" w:rsidRDefault="00B83E3E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sz w:val="20"/>
                <w:szCs w:val="20"/>
              </w:rPr>
            </w:pPr>
            <w:r w:rsidRPr="00B83E3E">
              <w:rPr>
                <w:sz w:val="20"/>
                <w:szCs w:val="20"/>
              </w:rPr>
              <w:t>Konstytucje okresu 1989-1997: Mała Konstytucja z 17 X 1992 r. /Ustawa Konstytucyjna o wzajemnych stosunkach między władzą ustawodawczą i wykonawczą Rzeczypospolitej Polskiej oraz o samorządzie terytorialnym/</w:t>
            </w:r>
            <w:r w:rsidR="001C7315">
              <w:rPr>
                <w:sz w:val="20"/>
                <w:szCs w:val="20"/>
              </w:rPr>
              <w:t>.</w:t>
            </w:r>
          </w:p>
          <w:p w14:paraId="74D269BE" w14:textId="65EFDCA4" w:rsidR="00B83E3E" w:rsidRPr="00B83E3E" w:rsidRDefault="00B83E3E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sz w:val="18"/>
              </w:rPr>
            </w:pPr>
            <w:r w:rsidRPr="00B83E3E">
              <w:rPr>
                <w:sz w:val="20"/>
                <w:szCs w:val="20"/>
              </w:rPr>
              <w:t>Konstytucja Rzeczypospolitej Polskiej z dnia 2 kwietnia 1997 r.</w:t>
            </w:r>
          </w:p>
        </w:tc>
      </w:tr>
    </w:tbl>
    <w:p w14:paraId="0585EEE6" w14:textId="77777777" w:rsidR="00344497" w:rsidRDefault="00344497">
      <w:pPr>
        <w:pStyle w:val="Tekstpodstawowy"/>
        <w:spacing w:before="11"/>
        <w:rPr>
          <w:sz w:val="17"/>
        </w:rPr>
      </w:pPr>
    </w:p>
    <w:p w14:paraId="7E2A94AA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9B56DF7" w14:textId="77777777" w:rsidTr="00427939">
        <w:trPr>
          <w:trHeight w:val="918"/>
        </w:trPr>
        <w:tc>
          <w:tcPr>
            <w:tcW w:w="795" w:type="dxa"/>
            <w:textDirection w:val="btLr"/>
          </w:tcPr>
          <w:p w14:paraId="17C5A446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43BCF2C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5587983C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DE81A0D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5C3C3FE9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0E6CA9A9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BFE770D" w14:textId="77777777" w:rsidTr="00F518A4">
        <w:trPr>
          <w:trHeight w:val="50"/>
        </w:trPr>
        <w:tc>
          <w:tcPr>
            <w:tcW w:w="9782" w:type="dxa"/>
            <w:gridSpan w:val="3"/>
          </w:tcPr>
          <w:p w14:paraId="40489810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38917416" w14:textId="77777777" w:rsidTr="00427939">
        <w:trPr>
          <w:trHeight w:val="285"/>
        </w:trPr>
        <w:tc>
          <w:tcPr>
            <w:tcW w:w="795" w:type="dxa"/>
          </w:tcPr>
          <w:p w14:paraId="2C2A1460" w14:textId="2F5E0083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655C7ADE" w14:textId="27801089" w:rsidR="00344497" w:rsidRPr="00F518A4" w:rsidRDefault="00F518A4" w:rsidP="005E5A91">
            <w:pPr>
              <w:pStyle w:val="TableParagraph"/>
              <w:ind w:left="57"/>
              <w:rPr>
                <w:sz w:val="20"/>
                <w:szCs w:val="20"/>
              </w:rPr>
            </w:pPr>
            <w:r w:rsidRPr="00F518A4">
              <w:rPr>
                <w:sz w:val="20"/>
                <w:szCs w:val="20"/>
              </w:rPr>
              <w:t xml:space="preserve">Ma pogłębioną i rozszerzoną wiedzę na temat specyfiki przedmiotowej i metodologicznej historii </w:t>
            </w:r>
            <w:r w:rsidR="005E5A91">
              <w:rPr>
                <w:sz w:val="20"/>
                <w:szCs w:val="20"/>
              </w:rPr>
              <w:t>państwa i prawa polskiego w XIX i XX wieku.</w:t>
            </w:r>
          </w:p>
        </w:tc>
        <w:tc>
          <w:tcPr>
            <w:tcW w:w="1627" w:type="dxa"/>
          </w:tcPr>
          <w:p w14:paraId="27E2883E" w14:textId="27A55F8B" w:rsidR="00344497" w:rsidRPr="00F518A4" w:rsidRDefault="00F518A4" w:rsidP="00F518A4">
            <w:pPr>
              <w:pStyle w:val="TableParagraph"/>
              <w:jc w:val="center"/>
              <w:rPr>
                <w:sz w:val="20"/>
                <w:szCs w:val="20"/>
              </w:rPr>
            </w:pPr>
            <w:r w:rsidRPr="00F518A4">
              <w:rPr>
                <w:sz w:val="20"/>
                <w:szCs w:val="20"/>
              </w:rPr>
              <w:t>HIS2A_W01</w:t>
            </w:r>
          </w:p>
        </w:tc>
      </w:tr>
      <w:tr w:rsidR="00344497" w14:paraId="6D30BE11" w14:textId="77777777" w:rsidTr="00427939">
        <w:trPr>
          <w:trHeight w:val="282"/>
        </w:trPr>
        <w:tc>
          <w:tcPr>
            <w:tcW w:w="795" w:type="dxa"/>
          </w:tcPr>
          <w:p w14:paraId="3F1F475C" w14:textId="43C9CBB9" w:rsidR="00344497" w:rsidRDefault="00F518A4" w:rsidP="00F518A4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2E016652" w14:textId="79093907" w:rsidR="00344497" w:rsidRPr="00F518A4" w:rsidRDefault="00F518A4" w:rsidP="005E5A91">
            <w:pPr>
              <w:pStyle w:val="TableParagraph"/>
              <w:ind w:left="57"/>
              <w:rPr>
                <w:sz w:val="20"/>
                <w:szCs w:val="20"/>
              </w:rPr>
            </w:pPr>
            <w:r w:rsidRPr="00F518A4">
              <w:rPr>
                <w:sz w:val="20"/>
                <w:szCs w:val="20"/>
              </w:rPr>
              <w:t xml:space="preserve">Na poziomie pogłębionym definiuje miejsce i rolę historii </w:t>
            </w:r>
            <w:r w:rsidR="005E5A91">
              <w:rPr>
                <w:sz w:val="20"/>
                <w:szCs w:val="20"/>
              </w:rPr>
              <w:t>państwa i prawa polskiego w XIX i XX wieku</w:t>
            </w:r>
            <w:r w:rsidRPr="00F518A4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6BF1FB9" w14:textId="312763BC" w:rsidR="00344497" w:rsidRPr="00F518A4" w:rsidRDefault="00F518A4" w:rsidP="00F518A4">
            <w:pPr>
              <w:pStyle w:val="TableParagraph"/>
              <w:jc w:val="center"/>
              <w:rPr>
                <w:sz w:val="20"/>
                <w:szCs w:val="20"/>
              </w:rPr>
            </w:pPr>
            <w:r w:rsidRPr="00F518A4">
              <w:rPr>
                <w:sz w:val="20"/>
                <w:szCs w:val="20"/>
              </w:rPr>
              <w:t>HIS2A_W03</w:t>
            </w:r>
          </w:p>
        </w:tc>
      </w:tr>
      <w:tr w:rsidR="00F518A4" w14:paraId="0039E500" w14:textId="77777777" w:rsidTr="00427939">
        <w:trPr>
          <w:trHeight w:val="282"/>
        </w:trPr>
        <w:tc>
          <w:tcPr>
            <w:tcW w:w="795" w:type="dxa"/>
          </w:tcPr>
          <w:p w14:paraId="34DB1E72" w14:textId="63F9F741" w:rsidR="00F518A4" w:rsidRDefault="00F518A4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552BCAE9" w14:textId="3D0F2289" w:rsidR="00F518A4" w:rsidRPr="00F518A4" w:rsidRDefault="00F518A4" w:rsidP="005E5A91">
            <w:pPr>
              <w:pStyle w:val="TableParagraph"/>
              <w:ind w:left="57"/>
              <w:rPr>
                <w:sz w:val="20"/>
                <w:szCs w:val="20"/>
              </w:rPr>
            </w:pPr>
            <w:r w:rsidRPr="00F518A4">
              <w:rPr>
                <w:sz w:val="20"/>
                <w:szCs w:val="20"/>
              </w:rPr>
              <w:t xml:space="preserve">Posiada pogłębioną i rozszerzoną wiedzę na temat różnych metod badawczych </w:t>
            </w:r>
            <w:r w:rsidR="005E5A91">
              <w:rPr>
                <w:sz w:val="20"/>
                <w:szCs w:val="20"/>
              </w:rPr>
              <w:t>w zakresie</w:t>
            </w:r>
            <w:r w:rsidR="005E5A91" w:rsidRPr="00F518A4">
              <w:rPr>
                <w:sz w:val="20"/>
                <w:szCs w:val="20"/>
              </w:rPr>
              <w:t xml:space="preserve"> historii </w:t>
            </w:r>
            <w:r w:rsidR="005E5A91">
              <w:rPr>
                <w:sz w:val="20"/>
                <w:szCs w:val="20"/>
              </w:rPr>
              <w:t>państwa i prawa polskiego w XIX i XX wieku.</w:t>
            </w:r>
          </w:p>
        </w:tc>
        <w:tc>
          <w:tcPr>
            <w:tcW w:w="1627" w:type="dxa"/>
          </w:tcPr>
          <w:p w14:paraId="0C144223" w14:textId="4D5B2D72" w:rsidR="00F518A4" w:rsidRPr="00F518A4" w:rsidRDefault="00F518A4" w:rsidP="00F518A4">
            <w:pPr>
              <w:pStyle w:val="TableParagraph"/>
              <w:jc w:val="center"/>
              <w:rPr>
                <w:sz w:val="20"/>
                <w:szCs w:val="20"/>
              </w:rPr>
            </w:pPr>
            <w:r w:rsidRPr="00F518A4">
              <w:rPr>
                <w:sz w:val="20"/>
                <w:szCs w:val="20"/>
              </w:rPr>
              <w:t>HIS2A_W07</w:t>
            </w:r>
          </w:p>
        </w:tc>
      </w:tr>
      <w:tr w:rsidR="00344497" w14:paraId="36231B6F" w14:textId="77777777" w:rsidTr="00F518A4">
        <w:trPr>
          <w:trHeight w:val="285"/>
        </w:trPr>
        <w:tc>
          <w:tcPr>
            <w:tcW w:w="9782" w:type="dxa"/>
            <w:gridSpan w:val="3"/>
          </w:tcPr>
          <w:p w14:paraId="01F8856B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3980292A" w14:textId="77777777" w:rsidTr="00427939">
        <w:trPr>
          <w:trHeight w:val="282"/>
        </w:trPr>
        <w:tc>
          <w:tcPr>
            <w:tcW w:w="795" w:type="dxa"/>
          </w:tcPr>
          <w:p w14:paraId="7BE048B1" w14:textId="4C301595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66519733" w14:textId="18431A36" w:rsidR="00344497" w:rsidRPr="00427939" w:rsidRDefault="00427939" w:rsidP="005E5A91">
            <w:pPr>
              <w:pStyle w:val="TableParagraph"/>
              <w:ind w:left="57"/>
              <w:rPr>
                <w:sz w:val="20"/>
                <w:szCs w:val="20"/>
              </w:rPr>
            </w:pPr>
            <w:r w:rsidRPr="00427939">
              <w:rPr>
                <w:sz w:val="20"/>
                <w:szCs w:val="20"/>
              </w:rPr>
              <w:t xml:space="preserve">Samodzielnie wyszukuje, analizuje, interpretuje, selekcjonuje, integruje informacje z zakresu </w:t>
            </w:r>
            <w:r w:rsidR="005E5A91" w:rsidRPr="00F518A4">
              <w:rPr>
                <w:sz w:val="20"/>
                <w:szCs w:val="20"/>
              </w:rPr>
              <w:t xml:space="preserve">historii </w:t>
            </w:r>
            <w:r w:rsidR="005E5A91">
              <w:rPr>
                <w:sz w:val="20"/>
                <w:szCs w:val="20"/>
              </w:rPr>
              <w:t>państwa i prawa polskiego w XIX i XX wieku</w:t>
            </w:r>
            <w:r w:rsidR="005E5A91" w:rsidRPr="00F518A4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32264C1" w14:textId="2CBE0B3C" w:rsidR="00344497" w:rsidRPr="00427939" w:rsidRDefault="00427939" w:rsidP="004279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27939">
              <w:rPr>
                <w:sz w:val="20"/>
                <w:szCs w:val="20"/>
              </w:rPr>
              <w:t>HIS2A_U02</w:t>
            </w:r>
          </w:p>
        </w:tc>
      </w:tr>
      <w:tr w:rsidR="00344497" w14:paraId="766572CE" w14:textId="77777777" w:rsidTr="00427939">
        <w:trPr>
          <w:trHeight w:val="285"/>
        </w:trPr>
        <w:tc>
          <w:tcPr>
            <w:tcW w:w="795" w:type="dxa"/>
          </w:tcPr>
          <w:p w14:paraId="04B7FD10" w14:textId="5F8DEDA9" w:rsidR="00344497" w:rsidRDefault="00427939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21740942" w14:textId="456B91A6" w:rsidR="00344497" w:rsidRPr="00427939" w:rsidRDefault="00427939" w:rsidP="005E5A91">
            <w:pPr>
              <w:pStyle w:val="TableParagraph"/>
              <w:ind w:left="57"/>
              <w:rPr>
                <w:sz w:val="20"/>
                <w:szCs w:val="20"/>
              </w:rPr>
            </w:pPr>
            <w:r w:rsidRPr="00427939">
              <w:rPr>
                <w:sz w:val="20"/>
                <w:szCs w:val="20"/>
              </w:rPr>
              <w:t xml:space="preserve">Posiada umiejętność przygotowania wystąpień ustnych i formułowania własnych opinii </w:t>
            </w:r>
            <w:r w:rsidR="005E5A91">
              <w:rPr>
                <w:sz w:val="20"/>
                <w:szCs w:val="20"/>
              </w:rPr>
              <w:t xml:space="preserve">w zakresie </w:t>
            </w:r>
            <w:r w:rsidR="005E5A91" w:rsidRPr="00F518A4">
              <w:rPr>
                <w:sz w:val="20"/>
                <w:szCs w:val="20"/>
              </w:rPr>
              <w:t xml:space="preserve">historii </w:t>
            </w:r>
            <w:r w:rsidR="005E5A91">
              <w:rPr>
                <w:sz w:val="20"/>
                <w:szCs w:val="20"/>
              </w:rPr>
              <w:t>państwa i prawa polskiego w XIX i XX wieku</w:t>
            </w:r>
            <w:r w:rsidR="005E5A91" w:rsidRPr="00F518A4">
              <w:rPr>
                <w:sz w:val="20"/>
                <w:szCs w:val="20"/>
              </w:rPr>
              <w:t>.</w:t>
            </w:r>
            <w:r w:rsidRPr="004279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</w:tcPr>
          <w:p w14:paraId="7B93F686" w14:textId="0078A8B8" w:rsidR="00344497" w:rsidRPr="00427939" w:rsidRDefault="00427939" w:rsidP="004279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27939">
              <w:rPr>
                <w:sz w:val="20"/>
                <w:szCs w:val="20"/>
              </w:rPr>
              <w:t>HIS2A_U04</w:t>
            </w:r>
          </w:p>
        </w:tc>
      </w:tr>
      <w:tr w:rsidR="00F518A4" w14:paraId="02D45AA9" w14:textId="77777777" w:rsidTr="00427939">
        <w:trPr>
          <w:trHeight w:val="285"/>
        </w:trPr>
        <w:tc>
          <w:tcPr>
            <w:tcW w:w="795" w:type="dxa"/>
          </w:tcPr>
          <w:p w14:paraId="5A1CFD72" w14:textId="3F7DD2D4" w:rsidR="00F518A4" w:rsidRDefault="00427939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2533EE5C" w14:textId="6D8960C0" w:rsidR="00F518A4" w:rsidRPr="00427939" w:rsidRDefault="00427939" w:rsidP="005E5A91">
            <w:pPr>
              <w:pStyle w:val="TableParagraph"/>
              <w:ind w:left="57"/>
              <w:rPr>
                <w:sz w:val="20"/>
                <w:szCs w:val="20"/>
              </w:rPr>
            </w:pPr>
            <w:r w:rsidRPr="00427939">
              <w:rPr>
                <w:sz w:val="20"/>
                <w:szCs w:val="20"/>
              </w:rPr>
              <w:t>Posiada pogłębione umiejętności badawcze obejmujące analizę źródeł, literatury naukowej i popularnonaukowej, syntezy różnych idei i poglądów oraz procesów społeczno-gospodarczych</w:t>
            </w:r>
            <w:r w:rsidR="005E5A91">
              <w:rPr>
                <w:sz w:val="20"/>
                <w:szCs w:val="20"/>
              </w:rPr>
              <w:t xml:space="preserve"> w zakresie </w:t>
            </w:r>
            <w:r w:rsidR="005E5A91" w:rsidRPr="00F518A4">
              <w:rPr>
                <w:sz w:val="20"/>
                <w:szCs w:val="20"/>
              </w:rPr>
              <w:t xml:space="preserve">historii </w:t>
            </w:r>
            <w:r w:rsidR="005E5A91">
              <w:rPr>
                <w:sz w:val="20"/>
                <w:szCs w:val="20"/>
              </w:rPr>
              <w:t>państwa i prawa polskiego w XIX i XX wieku</w:t>
            </w:r>
            <w:r w:rsidR="005E5A91" w:rsidRPr="00F518A4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44C0122" w14:textId="05091168" w:rsidR="00F518A4" w:rsidRPr="00427939" w:rsidRDefault="00427939" w:rsidP="004279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27939">
              <w:rPr>
                <w:sz w:val="20"/>
                <w:szCs w:val="20"/>
              </w:rPr>
              <w:t>HIS2A_U06</w:t>
            </w:r>
          </w:p>
        </w:tc>
      </w:tr>
      <w:tr w:rsidR="00344497" w14:paraId="63A9F03E" w14:textId="77777777" w:rsidTr="00F518A4">
        <w:trPr>
          <w:trHeight w:val="282"/>
        </w:trPr>
        <w:tc>
          <w:tcPr>
            <w:tcW w:w="9782" w:type="dxa"/>
            <w:gridSpan w:val="3"/>
          </w:tcPr>
          <w:p w14:paraId="2CF23A0E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0CD57D59" w14:textId="77777777" w:rsidTr="00427939">
        <w:trPr>
          <w:trHeight w:val="285"/>
        </w:trPr>
        <w:tc>
          <w:tcPr>
            <w:tcW w:w="795" w:type="dxa"/>
          </w:tcPr>
          <w:p w14:paraId="09726D78" w14:textId="339083E9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05DE3A23" w14:textId="3971FDFD" w:rsidR="00344497" w:rsidRPr="00427939" w:rsidRDefault="00427939" w:rsidP="00E2428A">
            <w:pPr>
              <w:pStyle w:val="TableParagraph"/>
              <w:ind w:left="57"/>
              <w:rPr>
                <w:sz w:val="20"/>
                <w:szCs w:val="20"/>
              </w:rPr>
            </w:pPr>
            <w:r w:rsidRPr="00427939">
              <w:rPr>
                <w:sz w:val="20"/>
                <w:szCs w:val="20"/>
              </w:rPr>
              <w:t xml:space="preserve">Krytycznie ocenia posiadaną wiedzę i odbierane treści </w:t>
            </w:r>
            <w:r w:rsidR="00E2428A">
              <w:rPr>
                <w:sz w:val="20"/>
                <w:szCs w:val="20"/>
              </w:rPr>
              <w:t xml:space="preserve">w zakresie </w:t>
            </w:r>
            <w:r w:rsidR="00E2428A" w:rsidRPr="00F518A4">
              <w:rPr>
                <w:sz w:val="20"/>
                <w:szCs w:val="20"/>
              </w:rPr>
              <w:t xml:space="preserve">historii </w:t>
            </w:r>
            <w:r w:rsidR="00E2428A">
              <w:rPr>
                <w:sz w:val="20"/>
                <w:szCs w:val="20"/>
              </w:rPr>
              <w:t>państwa i prawa polskiego w XIX i XX wieku</w:t>
            </w:r>
            <w:r w:rsidR="00E2428A" w:rsidRPr="00F518A4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9690444" w14:textId="0F7FE3DA" w:rsidR="00344497" w:rsidRPr="00427939" w:rsidRDefault="00427939" w:rsidP="004279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27939">
              <w:rPr>
                <w:sz w:val="20"/>
                <w:szCs w:val="20"/>
              </w:rPr>
              <w:t>HIS2A_K01</w:t>
            </w:r>
          </w:p>
        </w:tc>
      </w:tr>
      <w:tr w:rsidR="00344497" w14:paraId="355FF525" w14:textId="77777777" w:rsidTr="00427939">
        <w:trPr>
          <w:trHeight w:val="285"/>
        </w:trPr>
        <w:tc>
          <w:tcPr>
            <w:tcW w:w="795" w:type="dxa"/>
          </w:tcPr>
          <w:p w14:paraId="75366E3C" w14:textId="5BE68CCF" w:rsidR="00344497" w:rsidRDefault="0042793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442FE8C3" w14:textId="3D9760C5" w:rsidR="00344497" w:rsidRPr="00B4141F" w:rsidRDefault="00B84CEE" w:rsidP="00B84CEE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Formułując opinie na temat historii państwa i prawa polskiego w XIX i XX wieku, m</w:t>
            </w:r>
            <w:r w:rsidR="00B4141F" w:rsidRPr="00B4141F">
              <w:rPr>
                <w:sz w:val="20"/>
                <w:szCs w:val="20"/>
              </w:rPr>
              <w:t>yśli i działa w sposób przedsiębiorczy, samodzielnie wskazuje priorytety służące realizacji określonego zadania dla historyka, jest empatyczny, rozumie i szanuje różne poglądy determinowane kulturowo i etnicznie</w:t>
            </w:r>
            <w:r w:rsidR="00826E1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D014924" w14:textId="0F93376B" w:rsidR="00344497" w:rsidRPr="00B4141F" w:rsidRDefault="00B4141F" w:rsidP="00B4141F">
            <w:pPr>
              <w:pStyle w:val="TableParagraph"/>
              <w:jc w:val="center"/>
              <w:rPr>
                <w:sz w:val="20"/>
                <w:szCs w:val="20"/>
              </w:rPr>
            </w:pPr>
            <w:r w:rsidRPr="00B4141F">
              <w:rPr>
                <w:sz w:val="20"/>
                <w:szCs w:val="20"/>
              </w:rPr>
              <w:t>HIS2A_K03</w:t>
            </w:r>
          </w:p>
        </w:tc>
      </w:tr>
    </w:tbl>
    <w:p w14:paraId="3D4C6B14" w14:textId="77777777" w:rsidR="00344497" w:rsidRDefault="00344497">
      <w:pPr>
        <w:pStyle w:val="Tekstpodstawowy"/>
      </w:pPr>
    </w:p>
    <w:p w14:paraId="37B4A18D" w14:textId="77777777" w:rsidR="00344497" w:rsidRDefault="00344497">
      <w:pPr>
        <w:pStyle w:val="Tekstpodstawowy"/>
      </w:pPr>
    </w:p>
    <w:p w14:paraId="27A67C69" w14:textId="77777777" w:rsidR="00344497" w:rsidRDefault="00344497">
      <w:pPr>
        <w:pStyle w:val="Tekstpodstawowy"/>
      </w:pPr>
    </w:p>
    <w:p w14:paraId="38FF87FC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77"/>
        <w:gridCol w:w="375"/>
        <w:gridCol w:w="373"/>
        <w:gridCol w:w="369"/>
        <w:gridCol w:w="358"/>
        <w:gridCol w:w="363"/>
        <w:gridCol w:w="364"/>
        <w:gridCol w:w="357"/>
        <w:gridCol w:w="358"/>
        <w:gridCol w:w="368"/>
        <w:gridCol w:w="358"/>
        <w:gridCol w:w="353"/>
        <w:gridCol w:w="380"/>
        <w:gridCol w:w="380"/>
        <w:gridCol w:w="371"/>
        <w:gridCol w:w="368"/>
        <w:gridCol w:w="357"/>
        <w:gridCol w:w="358"/>
        <w:gridCol w:w="369"/>
        <w:gridCol w:w="356"/>
        <w:gridCol w:w="511"/>
      </w:tblGrid>
      <w:tr w:rsidR="00344497" w14:paraId="1EB43FAD" w14:textId="77777777" w:rsidTr="00FB4B55">
        <w:trPr>
          <w:trHeight w:val="285"/>
        </w:trPr>
        <w:tc>
          <w:tcPr>
            <w:tcW w:w="9631" w:type="dxa"/>
            <w:gridSpan w:val="22"/>
          </w:tcPr>
          <w:p w14:paraId="3E109F1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62CC810" w14:textId="77777777" w:rsidTr="00FB4B55">
        <w:trPr>
          <w:trHeight w:val="282"/>
        </w:trPr>
        <w:tc>
          <w:tcPr>
            <w:tcW w:w="1808" w:type="dxa"/>
            <w:vMerge w:val="restart"/>
          </w:tcPr>
          <w:p w14:paraId="03FB8F2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4B0046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FA54AC4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13322443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823" w:type="dxa"/>
            <w:gridSpan w:val="21"/>
          </w:tcPr>
          <w:p w14:paraId="05A5D6C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5CF3CB2B" w14:textId="77777777" w:rsidTr="00FB4B55">
        <w:trPr>
          <w:trHeight w:val="921"/>
        </w:trPr>
        <w:tc>
          <w:tcPr>
            <w:tcW w:w="1808" w:type="dxa"/>
            <w:vMerge/>
            <w:tcBorders>
              <w:top w:val="nil"/>
            </w:tcBorders>
          </w:tcPr>
          <w:p w14:paraId="3F03E3C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3454A1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43737AE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090" w:type="dxa"/>
            <w:gridSpan w:val="3"/>
            <w:tcBorders>
              <w:bottom w:val="single" w:sz="12" w:space="0" w:color="000000"/>
            </w:tcBorders>
          </w:tcPr>
          <w:p w14:paraId="355FEF5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C6CDFDA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079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D4777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CF84F85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079" w:type="dxa"/>
            <w:gridSpan w:val="3"/>
            <w:tcBorders>
              <w:bottom w:val="single" w:sz="12" w:space="0" w:color="000000"/>
            </w:tcBorders>
          </w:tcPr>
          <w:p w14:paraId="0D0F971B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24AEF7" w14:textId="12602825" w:rsidR="00344497" w:rsidRDefault="00F3534C" w:rsidP="00784EA6">
            <w:pPr>
              <w:pStyle w:val="TableParagraph"/>
              <w:spacing w:before="1"/>
              <w:ind w:left="12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31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C59107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FDABF03" w14:textId="0DF0C63F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083" w:type="dxa"/>
            <w:gridSpan w:val="3"/>
            <w:tcBorders>
              <w:bottom w:val="single" w:sz="12" w:space="0" w:color="000000"/>
            </w:tcBorders>
          </w:tcPr>
          <w:p w14:paraId="65DEBEF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D51D524" w14:textId="77777777" w:rsidR="00344497" w:rsidRDefault="00F3534C" w:rsidP="00784EA6">
            <w:pPr>
              <w:pStyle w:val="TableParagraph"/>
              <w:spacing w:before="1"/>
              <w:ind w:left="223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236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6A88C4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0D0D9402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3288B54A" w14:textId="77777777" w:rsidTr="00FB4B55">
        <w:trPr>
          <w:trHeight w:val="282"/>
        </w:trPr>
        <w:tc>
          <w:tcPr>
            <w:tcW w:w="1808" w:type="dxa"/>
            <w:vMerge/>
            <w:tcBorders>
              <w:top w:val="nil"/>
            </w:tcBorders>
          </w:tcPr>
          <w:p w14:paraId="0FC6248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F747589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9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1CDD378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79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036A679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79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B9D1772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1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4993FB0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83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62D31E7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236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EE06B7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33B42584" w14:textId="77777777" w:rsidTr="00FB4B55">
        <w:trPr>
          <w:trHeight w:val="275"/>
        </w:trPr>
        <w:tc>
          <w:tcPr>
            <w:tcW w:w="1808" w:type="dxa"/>
            <w:vMerge/>
            <w:tcBorders>
              <w:top w:val="nil"/>
            </w:tcBorders>
          </w:tcPr>
          <w:p w14:paraId="419F9CB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4CFC1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5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6FDAB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3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D278370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6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EA466B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5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9C2B8B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63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73F67EE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683202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5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F755A65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5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419D9EA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68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EC9BE5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5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C983C18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53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7461D98" w14:textId="6F59C763" w:rsidR="00344497" w:rsidRDefault="00C7242B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7E9FE85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D63E42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41F5340" w14:textId="40B8EA45" w:rsidR="00344497" w:rsidRDefault="00C7242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68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0C99FF6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5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0A4E73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5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0706073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6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311CCE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56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2ADC95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51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45D207C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C7242B" w14:paraId="4DF0B9DD" w14:textId="77777777" w:rsidTr="00FB4B55">
        <w:trPr>
          <w:trHeight w:val="294"/>
        </w:trPr>
        <w:tc>
          <w:tcPr>
            <w:tcW w:w="1808" w:type="dxa"/>
          </w:tcPr>
          <w:p w14:paraId="21100528" w14:textId="0DC910C7" w:rsidR="00C7242B" w:rsidRDefault="00C7242B" w:rsidP="00C7242B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A29EF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B8E52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33C2CB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68D162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D9747D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dashSmallGap" w:sz="4" w:space="0" w:color="000000"/>
            </w:tcBorders>
          </w:tcPr>
          <w:p w14:paraId="7FAC822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80A446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EFC1DE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4ED4B4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top w:val="single" w:sz="12" w:space="0" w:color="000000"/>
              <w:right w:val="dashSmallGap" w:sz="4" w:space="0" w:color="000000"/>
            </w:tcBorders>
          </w:tcPr>
          <w:p w14:paraId="4E6E80C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04FD207" w14:textId="587BBB65" w:rsidR="00C7242B" w:rsidRDefault="00C7242B" w:rsidP="00C724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top w:val="single" w:sz="12" w:space="0" w:color="000000"/>
              <w:left w:val="dashSmallGap" w:sz="4" w:space="0" w:color="000000"/>
            </w:tcBorders>
          </w:tcPr>
          <w:p w14:paraId="113907B3" w14:textId="7A37FA33" w:rsidR="00C7242B" w:rsidRPr="00826E16" w:rsidRDefault="00826E16" w:rsidP="00C72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26E16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E9177F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37578F" w14:textId="5DD828F9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626CEA2" w14:textId="3860EEDA" w:rsidR="00C7242B" w:rsidRPr="00233DC2" w:rsidRDefault="00826E16" w:rsidP="00233DC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33DC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8" w:type="dxa"/>
            <w:tcBorders>
              <w:top w:val="single" w:sz="12" w:space="0" w:color="000000"/>
              <w:right w:val="dashSmallGap" w:sz="4" w:space="0" w:color="000000"/>
            </w:tcBorders>
          </w:tcPr>
          <w:p w14:paraId="29D1F3D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6847AE2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ashSmallGap" w:sz="4" w:space="0" w:color="000000"/>
            </w:tcBorders>
          </w:tcPr>
          <w:p w14:paraId="536B3300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906D6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C2D40E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24DCE51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</w:tr>
      <w:tr w:rsidR="00C7242B" w14:paraId="7D32A137" w14:textId="77777777" w:rsidTr="00FB4B55">
        <w:trPr>
          <w:trHeight w:val="282"/>
        </w:trPr>
        <w:tc>
          <w:tcPr>
            <w:tcW w:w="1808" w:type="dxa"/>
          </w:tcPr>
          <w:p w14:paraId="27173538" w14:textId="1ED5DF16" w:rsidR="00C7242B" w:rsidRDefault="00C7242B" w:rsidP="00C7242B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61685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EC4730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4A73F320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5D42E1A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D8758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3021810E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1060B4B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0217B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1054A0A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19A3B9A1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15073E" w14:textId="77777777" w:rsidR="00C7242B" w:rsidRDefault="00C7242B" w:rsidP="00C724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76C3A060" w14:textId="77777777" w:rsidR="00C7242B" w:rsidRPr="00826E16" w:rsidRDefault="00C7242B" w:rsidP="00C72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EC6E52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512BEA" w14:textId="48A8C27B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5B0E679A" w14:textId="1EED5F0F" w:rsidR="00C7242B" w:rsidRPr="00233DC2" w:rsidRDefault="00826E16" w:rsidP="00233DC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33DC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52A9769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37F53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5FC7482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7B28B03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FD7EA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31F0C7E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</w:tr>
      <w:tr w:rsidR="00C7242B" w14:paraId="36ACCFFE" w14:textId="77777777" w:rsidTr="00FB4B55">
        <w:trPr>
          <w:trHeight w:val="282"/>
        </w:trPr>
        <w:tc>
          <w:tcPr>
            <w:tcW w:w="1808" w:type="dxa"/>
          </w:tcPr>
          <w:p w14:paraId="7F27AC86" w14:textId="2916965E" w:rsidR="00C7242B" w:rsidRDefault="00C7242B" w:rsidP="00C7242B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lastRenderedPageBreak/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01290F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4FDFA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3A43923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4D4CF03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A85C9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24F4512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4BD98E7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3B7AD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28E5785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06470F82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2A9689" w14:textId="1DD0F92B" w:rsidR="00C7242B" w:rsidRDefault="00C7242B" w:rsidP="00C724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4FDDFB55" w14:textId="4F079264" w:rsidR="00C7242B" w:rsidRPr="00826E16" w:rsidRDefault="00826E16" w:rsidP="00C72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26E16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FFC592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4B35C7" w14:textId="0D39C35A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0C5ACE91" w14:textId="06AFD245" w:rsidR="00C7242B" w:rsidRPr="00233DC2" w:rsidRDefault="00233DC2" w:rsidP="00233DC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33DC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12B337C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70132F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669C9A8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20E156E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CFDF1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64AF5DC2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</w:tr>
      <w:tr w:rsidR="00C7242B" w14:paraId="7DB4F9ED" w14:textId="77777777" w:rsidTr="00FB4B55">
        <w:trPr>
          <w:trHeight w:val="285"/>
        </w:trPr>
        <w:tc>
          <w:tcPr>
            <w:tcW w:w="1808" w:type="dxa"/>
          </w:tcPr>
          <w:p w14:paraId="1A5FBE2F" w14:textId="74424994" w:rsidR="00C7242B" w:rsidRDefault="00C7242B" w:rsidP="00C7242B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0FC6A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44A34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12388D8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1E9A000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000F2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3E51C8E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6295CE5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19B9D2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7DFA7B70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0D5E62D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027BFD" w14:textId="74F3BA8A" w:rsidR="00C7242B" w:rsidRDefault="00C7242B" w:rsidP="00C724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6F5B875A" w14:textId="27C98221" w:rsidR="00C7242B" w:rsidRPr="00826E16" w:rsidRDefault="00826E16" w:rsidP="00C72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26E16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647E02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42E560" w14:textId="7C07FEED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706654C3" w14:textId="1CC9CAE0" w:rsidR="00C7242B" w:rsidRPr="00233DC2" w:rsidRDefault="00233DC2" w:rsidP="00233DC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33DC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20CEA23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320F0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4577E48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2386C61E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6B33C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1FAE530E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</w:tr>
      <w:tr w:rsidR="00C7242B" w14:paraId="4FB5A808" w14:textId="77777777" w:rsidTr="00FB4B55">
        <w:trPr>
          <w:trHeight w:val="282"/>
        </w:trPr>
        <w:tc>
          <w:tcPr>
            <w:tcW w:w="1808" w:type="dxa"/>
          </w:tcPr>
          <w:p w14:paraId="22E501FE" w14:textId="0F18608D" w:rsidR="00C7242B" w:rsidRDefault="00C7242B" w:rsidP="00C7242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8A41B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07FE8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6ABC0383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49DFB891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B875CF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0D8C459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59567EF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515352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58F6543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7D09C39A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A1F449" w14:textId="77777777" w:rsidR="00C7242B" w:rsidRDefault="00C7242B" w:rsidP="00C724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322592C6" w14:textId="77777777" w:rsidR="00C7242B" w:rsidRPr="00826E16" w:rsidRDefault="00C7242B" w:rsidP="00C72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67C9250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0605D7" w14:textId="59CBC2E1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061AEFD6" w14:textId="239A4B63" w:rsidR="00C7242B" w:rsidRPr="00233DC2" w:rsidRDefault="00233DC2" w:rsidP="00233DC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33DC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526F995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5A8C1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12BC9D3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68E7A7B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1ABAF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0E82EC73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</w:tr>
      <w:tr w:rsidR="00C7242B" w14:paraId="0684B19A" w14:textId="77777777" w:rsidTr="00FB4B55">
        <w:trPr>
          <w:trHeight w:val="282"/>
        </w:trPr>
        <w:tc>
          <w:tcPr>
            <w:tcW w:w="1808" w:type="dxa"/>
          </w:tcPr>
          <w:p w14:paraId="4CADEE4E" w14:textId="671017A4" w:rsidR="00C7242B" w:rsidRDefault="00C7242B" w:rsidP="00C7242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79BF310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C886A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5BE2865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1C4890FF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EF54D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46976E0A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3A65419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92DE8E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7270C21A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6AD35B73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683C4B" w14:textId="45482AC1" w:rsidR="00C7242B" w:rsidRDefault="00C7242B" w:rsidP="00C724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3EDDEA47" w14:textId="1518E623" w:rsidR="00C7242B" w:rsidRPr="00826E16" w:rsidRDefault="00826E16" w:rsidP="00C72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26E16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71883F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84CCA7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59ABEE7F" w14:textId="77777777" w:rsidR="00C7242B" w:rsidRPr="00233DC2" w:rsidRDefault="00C7242B" w:rsidP="00233DC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33E9511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D86F6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4236243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321870D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AD51D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0A29F410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</w:tr>
      <w:tr w:rsidR="00C7242B" w14:paraId="2B523D93" w14:textId="77777777" w:rsidTr="00FB4B55">
        <w:trPr>
          <w:trHeight w:val="285"/>
        </w:trPr>
        <w:tc>
          <w:tcPr>
            <w:tcW w:w="1808" w:type="dxa"/>
          </w:tcPr>
          <w:p w14:paraId="06FC13DA" w14:textId="0B23FF2F" w:rsidR="00C7242B" w:rsidRDefault="00C7242B" w:rsidP="00C7242B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92369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45E32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4F2818E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504FFF3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FE4AF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618E3D0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28C8B700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2132F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0FAD483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05B8EE1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934027" w14:textId="7C9D1A3B" w:rsidR="00C7242B" w:rsidRDefault="00C7242B" w:rsidP="00C724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0610D071" w14:textId="2AEA7AEB" w:rsidR="00C7242B" w:rsidRPr="00826E16" w:rsidRDefault="00826E16" w:rsidP="00C72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26E16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194256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12BB6E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7BAD2ACC" w14:textId="77777777" w:rsidR="00C7242B" w:rsidRPr="00233DC2" w:rsidRDefault="00C7242B" w:rsidP="00233DC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3D4FCB0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2C62D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76D8E51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79DA71E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50D28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53A991F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</w:tr>
      <w:tr w:rsidR="00C7242B" w14:paraId="686D7D0F" w14:textId="77777777" w:rsidTr="00FB4B55">
        <w:trPr>
          <w:trHeight w:val="282"/>
        </w:trPr>
        <w:tc>
          <w:tcPr>
            <w:tcW w:w="1808" w:type="dxa"/>
          </w:tcPr>
          <w:p w14:paraId="0D10FFC1" w14:textId="720857D8" w:rsidR="00C7242B" w:rsidRDefault="00C7242B" w:rsidP="00C7242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030504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8574D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72E1026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3D26D5A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DF619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35AF328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1D32FF2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7329E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051C29C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247AEE51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15500D" w14:textId="32044DC2" w:rsidR="00C7242B" w:rsidRDefault="00C7242B" w:rsidP="00C724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1BACC629" w14:textId="6E548D4B" w:rsidR="00C7242B" w:rsidRPr="00826E16" w:rsidRDefault="00826E16" w:rsidP="00C72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26E16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3AD8A7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965CA1" w14:textId="79002A72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1D6C5DCA" w14:textId="5F5F8D0C" w:rsidR="00C7242B" w:rsidRPr="00233DC2" w:rsidRDefault="00233DC2" w:rsidP="00233DC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33DC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6156C4EE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CDC14A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687D2420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23DFBD3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6A956F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68F3B4D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</w:tr>
    </w:tbl>
    <w:p w14:paraId="4B63AA4D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49891D7F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9641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725"/>
        <w:gridCol w:w="8203"/>
      </w:tblGrid>
      <w:tr w:rsidR="00344497" w14:paraId="4915E353" w14:textId="77777777" w:rsidTr="00FB4B55">
        <w:trPr>
          <w:trHeight w:val="291"/>
        </w:trPr>
        <w:tc>
          <w:tcPr>
            <w:tcW w:w="9641" w:type="dxa"/>
            <w:gridSpan w:val="3"/>
          </w:tcPr>
          <w:p w14:paraId="2C3D5C97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001686A" w14:textId="77777777" w:rsidTr="00FB4B55">
        <w:trPr>
          <w:trHeight w:val="468"/>
        </w:trPr>
        <w:tc>
          <w:tcPr>
            <w:tcW w:w="713" w:type="dxa"/>
          </w:tcPr>
          <w:p w14:paraId="67BEB227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5" w:type="dxa"/>
          </w:tcPr>
          <w:p w14:paraId="19C57B8E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03" w:type="dxa"/>
          </w:tcPr>
          <w:p w14:paraId="4821B3F4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B4141F" w14:paraId="0181E5F7" w14:textId="77777777" w:rsidTr="00FB4B55">
        <w:trPr>
          <w:trHeight w:val="260"/>
        </w:trPr>
        <w:tc>
          <w:tcPr>
            <w:tcW w:w="713" w:type="dxa"/>
            <w:vMerge w:val="restart"/>
            <w:textDirection w:val="btLr"/>
          </w:tcPr>
          <w:p w14:paraId="69FE0BFF" w14:textId="77777777" w:rsidR="00B4141F" w:rsidRDefault="00B4141F" w:rsidP="00B4141F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521F1445" w14:textId="707BD2BD" w:rsidR="00B4141F" w:rsidRDefault="007305AF" w:rsidP="00B4141F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</w:t>
            </w:r>
            <w:r w:rsidR="00BB4E25">
              <w:rPr>
                <w:b/>
                <w:spacing w:val="-5"/>
                <w:sz w:val="18"/>
              </w:rPr>
              <w:t>wersatorium (K)</w:t>
            </w:r>
          </w:p>
        </w:tc>
        <w:tc>
          <w:tcPr>
            <w:tcW w:w="725" w:type="dxa"/>
          </w:tcPr>
          <w:p w14:paraId="0D5984B8" w14:textId="77777777" w:rsidR="00B4141F" w:rsidRDefault="00B4141F" w:rsidP="00B4141F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03" w:type="dxa"/>
          </w:tcPr>
          <w:p w14:paraId="3E453EAA" w14:textId="200CBA7F" w:rsidR="00B4141F" w:rsidRPr="00B4141F" w:rsidRDefault="00120499" w:rsidP="00B4141F">
            <w:pPr>
              <w:pStyle w:val="TableParagraph"/>
              <w:ind w:left="57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(</w:t>
            </w:r>
            <w:r w:rsidR="00460C50">
              <w:rPr>
                <w:sz w:val="20"/>
                <w:szCs w:val="20"/>
              </w:rPr>
              <w:t xml:space="preserve">praca własna i </w:t>
            </w:r>
            <w:r>
              <w:rPr>
                <w:sz w:val="20"/>
                <w:szCs w:val="20"/>
              </w:rPr>
              <w:t>aktywność na zajęciach</w:t>
            </w:r>
            <w:r w:rsidR="00460C5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B4141F" w14:paraId="38E8FF94" w14:textId="77777777" w:rsidTr="00FB4B55">
        <w:trPr>
          <w:trHeight w:val="262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14:paraId="6F5FDEEA" w14:textId="77777777" w:rsidR="00B4141F" w:rsidRDefault="00B4141F" w:rsidP="00B4141F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4BF79AF7" w14:textId="77777777" w:rsidR="00B4141F" w:rsidRDefault="00B4141F" w:rsidP="00B4141F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03" w:type="dxa"/>
          </w:tcPr>
          <w:p w14:paraId="7500C095" w14:textId="191307FE" w:rsidR="00B4141F" w:rsidRPr="00B4141F" w:rsidRDefault="00460C50" w:rsidP="00B4141F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0499"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="00120499" w:rsidRPr="00A4473A">
              <w:rPr>
                <w:sz w:val="20"/>
                <w:szCs w:val="20"/>
              </w:rPr>
              <w:t>0% prawidłowo wykonanych zadań</w:t>
            </w:r>
            <w:r w:rsidR="001204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praca własna i </w:t>
            </w:r>
            <w:r w:rsidR="00120499">
              <w:rPr>
                <w:sz w:val="20"/>
                <w:szCs w:val="20"/>
              </w:rPr>
              <w:t>aktywność na zajęciach</w:t>
            </w:r>
            <w:r>
              <w:rPr>
                <w:sz w:val="20"/>
                <w:szCs w:val="20"/>
              </w:rPr>
              <w:t>).</w:t>
            </w:r>
            <w:r w:rsidR="00B4141F" w:rsidRPr="00B4141F">
              <w:rPr>
                <w:sz w:val="20"/>
                <w:szCs w:val="20"/>
              </w:rPr>
              <w:t xml:space="preserve"> </w:t>
            </w:r>
          </w:p>
        </w:tc>
      </w:tr>
      <w:tr w:rsidR="00B4141F" w14:paraId="657BB249" w14:textId="77777777" w:rsidTr="00FB4B55">
        <w:trPr>
          <w:trHeight w:val="259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14:paraId="5DA19686" w14:textId="77777777" w:rsidR="00B4141F" w:rsidRDefault="00B4141F" w:rsidP="00B4141F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1B1870A4" w14:textId="77777777" w:rsidR="00B4141F" w:rsidRDefault="00B4141F" w:rsidP="00B4141F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03" w:type="dxa"/>
          </w:tcPr>
          <w:p w14:paraId="13A614E1" w14:textId="2FF19670" w:rsidR="00B4141F" w:rsidRPr="00B4141F" w:rsidRDefault="00460C50" w:rsidP="00B4141F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20499"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="00120499" w:rsidRPr="00A4473A">
              <w:rPr>
                <w:sz w:val="20"/>
                <w:szCs w:val="20"/>
              </w:rPr>
              <w:t>0% prawidłowo wykonanych zadań</w:t>
            </w:r>
            <w:r w:rsidR="001204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praca własna i </w:t>
            </w:r>
            <w:r w:rsidR="00120499">
              <w:rPr>
                <w:sz w:val="20"/>
                <w:szCs w:val="20"/>
              </w:rPr>
              <w:t>aktywność na zajęciach).</w:t>
            </w:r>
          </w:p>
        </w:tc>
      </w:tr>
      <w:tr w:rsidR="00B4141F" w14:paraId="77EFF9BA" w14:textId="77777777" w:rsidTr="00FB4B55">
        <w:trPr>
          <w:trHeight w:val="260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14:paraId="55737D59" w14:textId="77777777" w:rsidR="00B4141F" w:rsidRDefault="00B4141F" w:rsidP="00B4141F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4A9CAF93" w14:textId="77777777" w:rsidR="00B4141F" w:rsidRDefault="00B4141F" w:rsidP="00B4141F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03" w:type="dxa"/>
          </w:tcPr>
          <w:p w14:paraId="780877FC" w14:textId="580AD888" w:rsidR="00B4141F" w:rsidRPr="00B4141F" w:rsidRDefault="00FB4B55" w:rsidP="00B4141F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0499"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="00120499" w:rsidRPr="00A4473A">
              <w:rPr>
                <w:sz w:val="20"/>
                <w:szCs w:val="20"/>
              </w:rPr>
              <w:t>0% prawidłowo wykonanych zadań</w:t>
            </w:r>
            <w:r w:rsidR="001204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praca własna i </w:t>
            </w:r>
            <w:r w:rsidR="00120499">
              <w:rPr>
                <w:sz w:val="20"/>
                <w:szCs w:val="20"/>
              </w:rPr>
              <w:t>aktywność na zajęciach).</w:t>
            </w:r>
          </w:p>
        </w:tc>
      </w:tr>
      <w:tr w:rsidR="00B4141F" w14:paraId="04F0959F" w14:textId="77777777" w:rsidTr="00FB4B55">
        <w:trPr>
          <w:trHeight w:val="513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14:paraId="4C4C4616" w14:textId="77777777" w:rsidR="00B4141F" w:rsidRDefault="00B4141F" w:rsidP="00B4141F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25299B07" w14:textId="77777777" w:rsidR="00B4141F" w:rsidRDefault="00B4141F" w:rsidP="00B4141F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03" w:type="dxa"/>
          </w:tcPr>
          <w:p w14:paraId="482D17A3" w14:textId="3380F417" w:rsidR="00B4141F" w:rsidRPr="00B4141F" w:rsidRDefault="00FB4B55" w:rsidP="00B4141F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20499"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="00120499" w:rsidRPr="00A4473A">
              <w:rPr>
                <w:sz w:val="20"/>
                <w:szCs w:val="20"/>
              </w:rPr>
              <w:t>0% prawidłowo wykonanych zadań</w:t>
            </w:r>
            <w:r w:rsidR="001204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praca własna i </w:t>
            </w:r>
            <w:r w:rsidR="00120499">
              <w:rPr>
                <w:sz w:val="20"/>
                <w:szCs w:val="20"/>
              </w:rPr>
              <w:t>aktywność na zajęciach).</w:t>
            </w:r>
          </w:p>
        </w:tc>
      </w:tr>
    </w:tbl>
    <w:p w14:paraId="64C95E0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C2917E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33"/>
        <w:gridCol w:w="1476"/>
        <w:gridCol w:w="50"/>
        <w:gridCol w:w="1418"/>
        <w:gridCol w:w="7"/>
      </w:tblGrid>
      <w:tr w:rsidR="00344497" w14:paraId="0BD74768" w14:textId="77777777">
        <w:trPr>
          <w:trHeight w:val="282"/>
        </w:trPr>
        <w:tc>
          <w:tcPr>
            <w:tcW w:w="6829" w:type="dxa"/>
            <w:gridSpan w:val="2"/>
            <w:vMerge w:val="restart"/>
          </w:tcPr>
          <w:p w14:paraId="6F87895B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DAD52FB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4"/>
          </w:tcPr>
          <w:p w14:paraId="3D5548D1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62A8BDD4" w14:textId="77777777">
        <w:trPr>
          <w:trHeight w:val="460"/>
        </w:trPr>
        <w:tc>
          <w:tcPr>
            <w:tcW w:w="6829" w:type="dxa"/>
            <w:gridSpan w:val="2"/>
            <w:vMerge/>
            <w:tcBorders>
              <w:top w:val="nil"/>
            </w:tcBorders>
          </w:tcPr>
          <w:p w14:paraId="5CDB0D3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5A96C5CE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  <w:gridSpan w:val="3"/>
          </w:tcPr>
          <w:p w14:paraId="652F4CF8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30BF5437" w14:textId="77777777" w:rsidTr="00FB4B55">
        <w:trPr>
          <w:gridAfter w:val="1"/>
          <w:wAfter w:w="7" w:type="dxa"/>
          <w:trHeight w:val="412"/>
        </w:trPr>
        <w:tc>
          <w:tcPr>
            <w:tcW w:w="6796" w:type="dxa"/>
            <w:shd w:val="clear" w:color="auto" w:fill="D9D9D9"/>
          </w:tcPr>
          <w:p w14:paraId="285D9CE7" w14:textId="5A5993A3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ICZBA GODZIN REALIZOWANYCH PRZY BEZPOŚREDNIM UDZIALE NAUCZYCIELA</w:t>
            </w:r>
          </w:p>
          <w:p w14:paraId="2A59142C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3667B60D" w14:textId="73D5B671" w:rsidR="00344497" w:rsidRPr="00FB4B55" w:rsidRDefault="00B47733" w:rsidP="00B4773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4B55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D9D9D9"/>
          </w:tcPr>
          <w:p w14:paraId="43BFD0F0" w14:textId="346A6B1E" w:rsidR="00344497" w:rsidRPr="00FB4B55" w:rsidRDefault="00B83E3E" w:rsidP="00B4773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4B55">
              <w:rPr>
                <w:bCs/>
                <w:sz w:val="20"/>
                <w:szCs w:val="20"/>
              </w:rPr>
              <w:t>10</w:t>
            </w:r>
          </w:p>
        </w:tc>
      </w:tr>
      <w:tr w:rsidR="00344497" w14:paraId="5EA63265" w14:textId="77777777" w:rsidTr="00FB4B55">
        <w:trPr>
          <w:gridAfter w:val="1"/>
          <w:wAfter w:w="7" w:type="dxa"/>
          <w:trHeight w:val="282"/>
        </w:trPr>
        <w:tc>
          <w:tcPr>
            <w:tcW w:w="6796" w:type="dxa"/>
          </w:tcPr>
          <w:p w14:paraId="673D3B7B" w14:textId="29064929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559" w:type="dxa"/>
            <w:gridSpan w:val="3"/>
          </w:tcPr>
          <w:p w14:paraId="331FD785" w14:textId="2441EA3A" w:rsidR="00344497" w:rsidRPr="00B47733" w:rsidRDefault="00B47733" w:rsidP="00B47733">
            <w:pPr>
              <w:pStyle w:val="TableParagraph"/>
              <w:jc w:val="center"/>
              <w:rPr>
                <w:sz w:val="20"/>
                <w:szCs w:val="20"/>
              </w:rPr>
            </w:pPr>
            <w:r w:rsidRPr="00B4773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679BCA21" w14:textId="1487D4D9" w:rsidR="00344497" w:rsidRPr="00B47733" w:rsidRDefault="00B83E3E" w:rsidP="00B477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4497" w14:paraId="65343275" w14:textId="77777777" w:rsidTr="00FB4B55">
        <w:trPr>
          <w:gridAfter w:val="1"/>
          <w:wAfter w:w="7" w:type="dxa"/>
          <w:trHeight w:val="285"/>
        </w:trPr>
        <w:tc>
          <w:tcPr>
            <w:tcW w:w="6796" w:type="dxa"/>
            <w:shd w:val="clear" w:color="auto" w:fill="DFDFDF"/>
          </w:tcPr>
          <w:p w14:paraId="63E19F37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559" w:type="dxa"/>
            <w:gridSpan w:val="3"/>
            <w:shd w:val="clear" w:color="auto" w:fill="DFDFDF"/>
          </w:tcPr>
          <w:p w14:paraId="61A5F87D" w14:textId="0B151A48" w:rsidR="00344497" w:rsidRPr="00FB4B55" w:rsidRDefault="00B47733" w:rsidP="00B4773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4B55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DFDFDF"/>
          </w:tcPr>
          <w:p w14:paraId="373AC8C0" w14:textId="300696EA" w:rsidR="00344497" w:rsidRPr="00FB4B55" w:rsidRDefault="00B83E3E" w:rsidP="00B4773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4B55">
              <w:rPr>
                <w:bCs/>
                <w:sz w:val="20"/>
                <w:szCs w:val="20"/>
              </w:rPr>
              <w:t>40</w:t>
            </w:r>
          </w:p>
        </w:tc>
      </w:tr>
      <w:tr w:rsidR="00344497" w14:paraId="067D0F8E" w14:textId="77777777" w:rsidTr="00FB4B55">
        <w:trPr>
          <w:gridAfter w:val="1"/>
          <w:wAfter w:w="7" w:type="dxa"/>
          <w:trHeight w:val="285"/>
        </w:trPr>
        <w:tc>
          <w:tcPr>
            <w:tcW w:w="6796" w:type="dxa"/>
          </w:tcPr>
          <w:p w14:paraId="32516C2F" w14:textId="487512A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559" w:type="dxa"/>
            <w:gridSpan w:val="3"/>
          </w:tcPr>
          <w:p w14:paraId="78B00A6E" w14:textId="1FAEBC98" w:rsidR="00344497" w:rsidRPr="00B47733" w:rsidRDefault="00B47733" w:rsidP="00B47733">
            <w:pPr>
              <w:pStyle w:val="TableParagraph"/>
              <w:jc w:val="center"/>
              <w:rPr>
                <w:sz w:val="20"/>
                <w:szCs w:val="20"/>
              </w:rPr>
            </w:pPr>
            <w:r w:rsidRPr="00B4773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148D297B" w14:textId="76BEFD2E" w:rsidR="00344497" w:rsidRPr="00B47733" w:rsidRDefault="00B83E3E" w:rsidP="00B477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44497" w14:paraId="7A293A58" w14:textId="77777777" w:rsidTr="00FB4B55">
        <w:trPr>
          <w:gridAfter w:val="1"/>
          <w:wAfter w:w="7" w:type="dxa"/>
          <w:trHeight w:val="285"/>
        </w:trPr>
        <w:tc>
          <w:tcPr>
            <w:tcW w:w="6796" w:type="dxa"/>
          </w:tcPr>
          <w:p w14:paraId="23F8F77C" w14:textId="45FDFC2D" w:rsidR="00344497" w:rsidRDefault="00B4773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K</w:t>
            </w:r>
            <w:r w:rsidR="00F3534C">
              <w:rPr>
                <w:i/>
                <w:sz w:val="18"/>
              </w:rPr>
              <w:t>werenda internetowa</w:t>
            </w:r>
          </w:p>
        </w:tc>
        <w:tc>
          <w:tcPr>
            <w:tcW w:w="1559" w:type="dxa"/>
            <w:gridSpan w:val="3"/>
          </w:tcPr>
          <w:p w14:paraId="213B1CB3" w14:textId="44938D84" w:rsidR="00344497" w:rsidRPr="00B47733" w:rsidRDefault="00B47733" w:rsidP="00B47733">
            <w:pPr>
              <w:pStyle w:val="TableParagraph"/>
              <w:jc w:val="center"/>
              <w:rPr>
                <w:sz w:val="20"/>
                <w:szCs w:val="20"/>
              </w:rPr>
            </w:pPr>
            <w:r w:rsidRPr="00B4773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3C8D1E5" w14:textId="488DC787" w:rsidR="00344497" w:rsidRPr="00B47733" w:rsidRDefault="00B47733" w:rsidP="00B47733">
            <w:pPr>
              <w:pStyle w:val="TableParagraph"/>
              <w:jc w:val="center"/>
              <w:rPr>
                <w:sz w:val="20"/>
                <w:szCs w:val="20"/>
              </w:rPr>
            </w:pPr>
            <w:r w:rsidRPr="00B47733">
              <w:rPr>
                <w:sz w:val="20"/>
                <w:szCs w:val="20"/>
              </w:rPr>
              <w:t>5</w:t>
            </w:r>
          </w:p>
        </w:tc>
      </w:tr>
      <w:tr w:rsidR="00344497" w14:paraId="76E02E52" w14:textId="77777777" w:rsidTr="00FB4B55">
        <w:trPr>
          <w:gridAfter w:val="1"/>
          <w:wAfter w:w="7" w:type="dxa"/>
          <w:trHeight w:val="282"/>
        </w:trPr>
        <w:tc>
          <w:tcPr>
            <w:tcW w:w="6796" w:type="dxa"/>
          </w:tcPr>
          <w:p w14:paraId="1AB0416D" w14:textId="65567CDB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Opracowanie prezentacji multimedialnej</w:t>
            </w:r>
            <w:r w:rsidR="0042311F">
              <w:rPr>
                <w:i/>
                <w:sz w:val="18"/>
              </w:rPr>
              <w:t xml:space="preserve"> (praca własna)</w:t>
            </w:r>
          </w:p>
        </w:tc>
        <w:tc>
          <w:tcPr>
            <w:tcW w:w="1559" w:type="dxa"/>
            <w:gridSpan w:val="3"/>
          </w:tcPr>
          <w:p w14:paraId="76CAA505" w14:textId="6BA8DF5C" w:rsidR="00344497" w:rsidRPr="00B47733" w:rsidRDefault="00B47733" w:rsidP="00B47733">
            <w:pPr>
              <w:pStyle w:val="TableParagraph"/>
              <w:jc w:val="center"/>
              <w:rPr>
                <w:sz w:val="20"/>
                <w:szCs w:val="20"/>
              </w:rPr>
            </w:pPr>
            <w:r w:rsidRPr="00B4773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729BA62" w14:textId="022C70AC" w:rsidR="00344497" w:rsidRPr="00B47733" w:rsidRDefault="00B47733" w:rsidP="00B47733">
            <w:pPr>
              <w:pStyle w:val="TableParagraph"/>
              <w:jc w:val="center"/>
              <w:rPr>
                <w:sz w:val="20"/>
                <w:szCs w:val="20"/>
              </w:rPr>
            </w:pPr>
            <w:r w:rsidRPr="00B47733">
              <w:rPr>
                <w:sz w:val="20"/>
                <w:szCs w:val="20"/>
              </w:rPr>
              <w:t>5</w:t>
            </w:r>
          </w:p>
        </w:tc>
      </w:tr>
      <w:tr w:rsidR="00344497" w14:paraId="730813DA" w14:textId="77777777" w:rsidTr="00FB4B55">
        <w:trPr>
          <w:gridAfter w:val="1"/>
          <w:wAfter w:w="7" w:type="dxa"/>
          <w:trHeight w:val="282"/>
        </w:trPr>
        <w:tc>
          <w:tcPr>
            <w:tcW w:w="6796" w:type="dxa"/>
            <w:shd w:val="clear" w:color="auto" w:fill="DFDFDF"/>
          </w:tcPr>
          <w:p w14:paraId="220CD573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559" w:type="dxa"/>
            <w:gridSpan w:val="3"/>
            <w:shd w:val="clear" w:color="auto" w:fill="DFDFDF"/>
          </w:tcPr>
          <w:p w14:paraId="61655BF1" w14:textId="6C71309F" w:rsidR="00344497" w:rsidRPr="00FB4B55" w:rsidRDefault="00B47733" w:rsidP="00B4773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4B55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DFDFDF"/>
          </w:tcPr>
          <w:p w14:paraId="08850B1D" w14:textId="7239433C" w:rsidR="00344497" w:rsidRPr="00FB4B55" w:rsidRDefault="00B47733" w:rsidP="00B4773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4B55">
              <w:rPr>
                <w:bCs/>
                <w:sz w:val="20"/>
                <w:szCs w:val="20"/>
              </w:rPr>
              <w:t>50</w:t>
            </w:r>
          </w:p>
        </w:tc>
      </w:tr>
      <w:tr w:rsidR="00344497" w14:paraId="7E56C6AF" w14:textId="77777777" w:rsidTr="00FB4B55">
        <w:trPr>
          <w:gridAfter w:val="1"/>
          <w:wAfter w:w="7" w:type="dxa"/>
          <w:trHeight w:val="285"/>
        </w:trPr>
        <w:tc>
          <w:tcPr>
            <w:tcW w:w="6796" w:type="dxa"/>
            <w:shd w:val="clear" w:color="auto" w:fill="DFDFDF"/>
          </w:tcPr>
          <w:p w14:paraId="17EE7481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559" w:type="dxa"/>
            <w:gridSpan w:val="3"/>
            <w:shd w:val="clear" w:color="auto" w:fill="DFDFDF"/>
          </w:tcPr>
          <w:p w14:paraId="31F83854" w14:textId="39FD3856" w:rsidR="00344497" w:rsidRPr="00FB4B55" w:rsidRDefault="00B83E3E" w:rsidP="00B83E3E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4B5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FDFDF"/>
          </w:tcPr>
          <w:p w14:paraId="1A95C296" w14:textId="42671B3A" w:rsidR="00344497" w:rsidRPr="00FB4B55" w:rsidRDefault="00B83E3E" w:rsidP="00B83E3E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4B55">
              <w:rPr>
                <w:bCs/>
                <w:sz w:val="20"/>
                <w:szCs w:val="20"/>
              </w:rPr>
              <w:t>2</w:t>
            </w:r>
          </w:p>
        </w:tc>
      </w:tr>
    </w:tbl>
    <w:p w14:paraId="621131BD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8AE1DC4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AB8B694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B412574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0D46BD3E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DD6AECA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200810DD"/>
    <w:multiLevelType w:val="hybridMultilevel"/>
    <w:tmpl w:val="1FE4EC84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50F3514E"/>
    <w:multiLevelType w:val="hybridMultilevel"/>
    <w:tmpl w:val="1FE4EC84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7580563"/>
    <w:multiLevelType w:val="hybridMultilevel"/>
    <w:tmpl w:val="01E88B5C"/>
    <w:lvl w:ilvl="0" w:tplc="CA42C69C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62D40"/>
    <w:rsid w:val="00120499"/>
    <w:rsid w:val="00183D53"/>
    <w:rsid w:val="001C7315"/>
    <w:rsid w:val="00233DC2"/>
    <w:rsid w:val="00244749"/>
    <w:rsid w:val="00344497"/>
    <w:rsid w:val="003A4FC8"/>
    <w:rsid w:val="003F74AB"/>
    <w:rsid w:val="0042311F"/>
    <w:rsid w:val="00427939"/>
    <w:rsid w:val="00460C50"/>
    <w:rsid w:val="00570609"/>
    <w:rsid w:val="005C0CCE"/>
    <w:rsid w:val="005E112E"/>
    <w:rsid w:val="005E5A91"/>
    <w:rsid w:val="006433CF"/>
    <w:rsid w:val="007305AF"/>
    <w:rsid w:val="007677AB"/>
    <w:rsid w:val="00784EA6"/>
    <w:rsid w:val="00817F48"/>
    <w:rsid w:val="00826E16"/>
    <w:rsid w:val="008370A9"/>
    <w:rsid w:val="008C6B3B"/>
    <w:rsid w:val="009006F8"/>
    <w:rsid w:val="00932176"/>
    <w:rsid w:val="009D25FD"/>
    <w:rsid w:val="00A0241C"/>
    <w:rsid w:val="00B4141F"/>
    <w:rsid w:val="00B47733"/>
    <w:rsid w:val="00B83E3E"/>
    <w:rsid w:val="00B84CEE"/>
    <w:rsid w:val="00BB4E25"/>
    <w:rsid w:val="00C7242B"/>
    <w:rsid w:val="00D268FA"/>
    <w:rsid w:val="00E2428A"/>
    <w:rsid w:val="00F3534C"/>
    <w:rsid w:val="00F4170B"/>
    <w:rsid w:val="00F518A4"/>
    <w:rsid w:val="00F5673B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37</cp:revision>
  <dcterms:created xsi:type="dcterms:W3CDTF">2022-06-02T17:17:00Z</dcterms:created>
  <dcterms:modified xsi:type="dcterms:W3CDTF">2023-11-24T12:56:00Z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